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581C" w14:textId="77777777" w:rsidR="001F6C2A" w:rsidRPr="004E5FFA" w:rsidRDefault="001F6C2A" w:rsidP="0022346C">
      <w:pPr>
        <w:widowControl w:val="0"/>
        <w:rPr>
          <w:b/>
          <w:snapToGrid w:val="0"/>
          <w:color w:val="FF0000"/>
        </w:rPr>
      </w:pPr>
      <w:bookmarkStart w:id="0" w:name="_Toc268990045"/>
      <w:bookmarkStart w:id="1" w:name="_Toc268990109"/>
      <w:bookmarkStart w:id="2" w:name="_Toc268990565"/>
    </w:p>
    <w:p w14:paraId="2C640583" w14:textId="022DA3D8" w:rsidR="001F6C2A" w:rsidRPr="009D54FC" w:rsidRDefault="00243A8A" w:rsidP="0022346C">
      <w:pPr>
        <w:tabs>
          <w:tab w:val="center" w:pos="4536"/>
          <w:tab w:val="right" w:pos="9072"/>
        </w:tabs>
        <w:rPr>
          <w:rFonts w:asciiTheme="minorHAnsi" w:hAnsiTheme="minorHAnsi" w:cstheme="minorHAnsi"/>
          <w:color w:val="000000" w:themeColor="text1"/>
          <w:sz w:val="22"/>
          <w:szCs w:val="22"/>
        </w:rPr>
      </w:pPr>
      <w:r w:rsidRPr="004E5FFA">
        <w:rPr>
          <w:bCs/>
          <w:color w:val="FF0000"/>
        </w:rPr>
        <w:tab/>
      </w:r>
      <w:r w:rsidRPr="004E5FFA">
        <w:rPr>
          <w:bCs/>
          <w:color w:val="FF0000"/>
        </w:rPr>
        <w:tab/>
      </w:r>
      <w:r w:rsidR="0087510A" w:rsidRPr="009D54FC">
        <w:rPr>
          <w:rFonts w:asciiTheme="minorHAnsi" w:hAnsiTheme="minorHAnsi" w:cstheme="minorHAnsi"/>
          <w:bCs/>
          <w:color w:val="000000" w:themeColor="text1"/>
          <w:sz w:val="22"/>
          <w:szCs w:val="22"/>
        </w:rPr>
        <w:t xml:space="preserve"> </w:t>
      </w:r>
      <w:r w:rsidR="001F6C2A" w:rsidRPr="009D54FC">
        <w:rPr>
          <w:rFonts w:asciiTheme="minorHAnsi" w:hAnsiTheme="minorHAnsi" w:cstheme="minorHAnsi"/>
          <w:bCs/>
          <w:color w:val="000000" w:themeColor="text1"/>
          <w:sz w:val="22"/>
          <w:szCs w:val="22"/>
        </w:rPr>
        <w:t xml:space="preserve">Załącznik nr </w:t>
      </w:r>
      <w:r w:rsidR="005F3BEC" w:rsidRPr="009D54FC">
        <w:rPr>
          <w:rFonts w:asciiTheme="minorHAnsi" w:hAnsiTheme="minorHAnsi" w:cstheme="minorHAnsi"/>
          <w:bCs/>
          <w:color w:val="000000" w:themeColor="text1"/>
          <w:sz w:val="22"/>
          <w:szCs w:val="22"/>
        </w:rPr>
        <w:t>5</w:t>
      </w:r>
      <w:r w:rsidR="001F6C2A" w:rsidRPr="009D54FC">
        <w:rPr>
          <w:rFonts w:asciiTheme="minorHAnsi" w:hAnsiTheme="minorHAnsi" w:cstheme="minorHAnsi"/>
          <w:bCs/>
          <w:color w:val="000000" w:themeColor="text1"/>
          <w:sz w:val="22"/>
          <w:szCs w:val="22"/>
        </w:rPr>
        <w:t xml:space="preserve"> do SWZ - wzór umowy</w:t>
      </w:r>
    </w:p>
    <w:p w14:paraId="1434362E" w14:textId="77777777" w:rsidR="001F6C2A" w:rsidRPr="009D54FC" w:rsidRDefault="001F6C2A" w:rsidP="0022346C">
      <w:pPr>
        <w:widowControl w:val="0"/>
        <w:rPr>
          <w:rFonts w:asciiTheme="minorHAnsi" w:hAnsiTheme="minorHAnsi" w:cstheme="minorHAnsi"/>
          <w:b/>
          <w:snapToGrid w:val="0"/>
          <w:color w:val="000000" w:themeColor="text1"/>
          <w:sz w:val="22"/>
          <w:szCs w:val="22"/>
        </w:rPr>
      </w:pPr>
    </w:p>
    <w:p w14:paraId="320F300B" w14:textId="66F3712D" w:rsidR="001F6C2A" w:rsidRPr="009D54FC" w:rsidRDefault="001F6C2A" w:rsidP="0022346C">
      <w:pPr>
        <w:widowControl w:val="0"/>
        <w:jc w:val="center"/>
        <w:rPr>
          <w:rFonts w:asciiTheme="minorHAnsi" w:hAnsiTheme="minorHAnsi" w:cstheme="minorHAnsi"/>
          <w:b/>
          <w:snapToGrid w:val="0"/>
          <w:color w:val="000000" w:themeColor="text1"/>
          <w:sz w:val="22"/>
          <w:szCs w:val="22"/>
        </w:rPr>
      </w:pPr>
      <w:r w:rsidRPr="009D54FC">
        <w:rPr>
          <w:rFonts w:asciiTheme="minorHAnsi" w:hAnsiTheme="minorHAnsi" w:cstheme="minorHAnsi"/>
          <w:b/>
          <w:snapToGrid w:val="0"/>
          <w:color w:val="000000" w:themeColor="text1"/>
          <w:sz w:val="22"/>
          <w:szCs w:val="22"/>
        </w:rPr>
        <w:t xml:space="preserve"> UMOWA NR </w:t>
      </w:r>
      <w:r w:rsidR="005F3BEC" w:rsidRPr="009D54FC">
        <w:rPr>
          <w:rFonts w:asciiTheme="minorHAnsi" w:hAnsiTheme="minorHAnsi" w:cstheme="minorHAnsi"/>
          <w:b/>
          <w:snapToGrid w:val="0"/>
          <w:color w:val="000000" w:themeColor="text1"/>
          <w:sz w:val="22"/>
          <w:szCs w:val="22"/>
        </w:rPr>
        <w:t>…………………</w:t>
      </w:r>
    </w:p>
    <w:p w14:paraId="0BB2EBB8" w14:textId="4EB20481" w:rsidR="001F6C2A" w:rsidRPr="009D54FC" w:rsidRDefault="001F6C2A" w:rsidP="0022346C">
      <w:pPr>
        <w:rPr>
          <w:rFonts w:asciiTheme="minorHAnsi" w:hAnsiTheme="minorHAnsi" w:cstheme="minorHAnsi"/>
          <w:color w:val="000000" w:themeColor="text1"/>
          <w:sz w:val="22"/>
          <w:szCs w:val="22"/>
        </w:rPr>
      </w:pPr>
    </w:p>
    <w:p w14:paraId="6A099D86" w14:textId="676F5A69" w:rsidR="001F6C2A" w:rsidRPr="009D54FC" w:rsidRDefault="001F6C2A" w:rsidP="0022346C">
      <w:pPr>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zawarta w dniu </w:t>
      </w:r>
      <w:r w:rsidRPr="009D54FC">
        <w:rPr>
          <w:rFonts w:asciiTheme="minorHAnsi" w:hAnsiTheme="minorHAnsi" w:cstheme="minorHAnsi"/>
          <w:b/>
          <w:color w:val="000000" w:themeColor="text1"/>
          <w:sz w:val="22"/>
          <w:szCs w:val="22"/>
        </w:rPr>
        <w:t>……………………………… 202</w:t>
      </w:r>
      <w:r w:rsidR="009D54FC">
        <w:rPr>
          <w:rFonts w:asciiTheme="minorHAnsi" w:hAnsiTheme="minorHAnsi" w:cstheme="minorHAnsi"/>
          <w:b/>
          <w:color w:val="000000" w:themeColor="text1"/>
          <w:sz w:val="22"/>
          <w:szCs w:val="22"/>
        </w:rPr>
        <w:t>6</w:t>
      </w:r>
      <w:r w:rsidRPr="009D54FC">
        <w:rPr>
          <w:rFonts w:asciiTheme="minorHAnsi" w:hAnsiTheme="minorHAnsi" w:cstheme="minorHAnsi"/>
          <w:b/>
          <w:color w:val="000000" w:themeColor="text1"/>
          <w:sz w:val="22"/>
          <w:szCs w:val="22"/>
        </w:rPr>
        <w:t xml:space="preserve"> r.</w:t>
      </w:r>
      <w:r w:rsidRPr="009D54FC">
        <w:rPr>
          <w:rFonts w:asciiTheme="minorHAnsi" w:hAnsiTheme="minorHAnsi" w:cstheme="minorHAnsi"/>
          <w:color w:val="000000" w:themeColor="text1"/>
          <w:sz w:val="22"/>
          <w:szCs w:val="22"/>
        </w:rPr>
        <w:t xml:space="preserve"> w Warszawie</w:t>
      </w:r>
    </w:p>
    <w:p w14:paraId="5C07DFA0" w14:textId="77777777" w:rsidR="001F6C2A" w:rsidRPr="009D54FC" w:rsidRDefault="001F6C2A" w:rsidP="0022346C">
      <w:pPr>
        <w:jc w:val="both"/>
        <w:rPr>
          <w:rFonts w:asciiTheme="minorHAnsi" w:hAnsiTheme="minorHAnsi" w:cstheme="minorHAnsi"/>
          <w:color w:val="000000" w:themeColor="text1"/>
          <w:sz w:val="22"/>
          <w:szCs w:val="22"/>
        </w:rPr>
      </w:pPr>
    </w:p>
    <w:p w14:paraId="351AF11D" w14:textId="77777777" w:rsidR="001F6C2A" w:rsidRPr="009D54FC" w:rsidRDefault="001F6C2A" w:rsidP="0022346C">
      <w:p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pomiędzy:</w:t>
      </w:r>
    </w:p>
    <w:p w14:paraId="56F32332" w14:textId="77777777" w:rsidR="006106D2" w:rsidRPr="009D54FC" w:rsidRDefault="006106D2" w:rsidP="006106D2">
      <w:pPr>
        <w:jc w:val="both"/>
        <w:rPr>
          <w:rFonts w:asciiTheme="minorHAnsi" w:hAnsiTheme="minorHAnsi" w:cstheme="minorHAnsi"/>
          <w:b/>
          <w:bCs/>
          <w:color w:val="000000" w:themeColor="text1"/>
          <w:sz w:val="22"/>
          <w:szCs w:val="22"/>
        </w:rPr>
      </w:pPr>
      <w:bookmarkStart w:id="3" w:name="_Hlk518848253"/>
      <w:r w:rsidRPr="009D54FC">
        <w:rPr>
          <w:rFonts w:asciiTheme="minorHAnsi" w:hAnsiTheme="minorHAnsi" w:cstheme="minorHAnsi"/>
          <w:b/>
          <w:bCs/>
          <w:color w:val="000000" w:themeColor="text1"/>
          <w:sz w:val="22"/>
          <w:szCs w:val="22"/>
        </w:rPr>
        <w:t>Instytutem Badań Literackich Polskiej Akademii Nauk</w:t>
      </w:r>
      <w:r w:rsidRPr="009D54FC">
        <w:rPr>
          <w:rFonts w:asciiTheme="minorHAnsi" w:hAnsiTheme="minorHAnsi" w:cstheme="minorHAnsi"/>
          <w:b/>
          <w:color w:val="000000" w:themeColor="text1"/>
          <w:sz w:val="22"/>
          <w:szCs w:val="22"/>
        </w:rPr>
        <w:t xml:space="preserve">, z siedzibą w Warszawie, adres: ul. Nowy Świat 72, 00-330 Warszawa, numer NIP 5250008459, Regon 000325771, w imieniu i na rzecz którego działa: </w:t>
      </w:r>
    </w:p>
    <w:p w14:paraId="489A136C"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w:t>
      </w:r>
    </w:p>
    <w:p w14:paraId="59E80367"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zwanym dalej „</w:t>
      </w:r>
      <w:r w:rsidRPr="009D54FC">
        <w:rPr>
          <w:rFonts w:asciiTheme="minorHAnsi" w:hAnsiTheme="minorHAnsi" w:cstheme="minorHAnsi"/>
          <w:b/>
          <w:bCs/>
          <w:color w:val="000000" w:themeColor="text1"/>
          <w:sz w:val="22"/>
          <w:szCs w:val="22"/>
        </w:rPr>
        <w:t>Zamawiającym</w:t>
      </w:r>
      <w:r w:rsidRPr="009D54FC">
        <w:rPr>
          <w:rFonts w:asciiTheme="minorHAnsi" w:hAnsiTheme="minorHAnsi" w:cstheme="minorHAnsi"/>
          <w:b/>
          <w:color w:val="000000" w:themeColor="text1"/>
          <w:sz w:val="22"/>
          <w:szCs w:val="22"/>
        </w:rPr>
        <w:t xml:space="preserve">” </w:t>
      </w:r>
    </w:p>
    <w:bookmarkEnd w:id="3"/>
    <w:p w14:paraId="34D77936"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a </w:t>
      </w:r>
    </w:p>
    <w:p w14:paraId="4951CA95"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z siedzibą w …..-….. ………, ul. …… …/…., wpisaną do Krajowego Rejestru Sądowego prowadzonego przez Sąd Rejonowy dla …..……, …. Wydział Gospodarczy Krajowego Rejestru Sądowego pod numerem KRS …….., wysokość kapitału zakładowego: ………….. zł, numer NIP ……., REGON ………, </w:t>
      </w:r>
    </w:p>
    <w:p w14:paraId="61D59849" w14:textId="77777777" w:rsidR="006106D2" w:rsidRPr="009D54FC" w:rsidRDefault="006106D2" w:rsidP="006106D2">
      <w:pPr>
        <w:jc w:val="both"/>
        <w:rPr>
          <w:rFonts w:asciiTheme="minorHAnsi" w:hAnsiTheme="minorHAnsi" w:cstheme="minorHAnsi"/>
          <w:b/>
          <w:i/>
          <w:color w:val="000000" w:themeColor="text1"/>
          <w:sz w:val="22"/>
          <w:szCs w:val="22"/>
        </w:rPr>
      </w:pPr>
      <w:r w:rsidRPr="009D54FC">
        <w:rPr>
          <w:rFonts w:asciiTheme="minorHAnsi" w:hAnsiTheme="minorHAnsi" w:cstheme="minorHAnsi"/>
          <w:b/>
          <w:i/>
          <w:color w:val="000000" w:themeColor="text1"/>
          <w:sz w:val="22"/>
          <w:szCs w:val="22"/>
        </w:rPr>
        <w:t xml:space="preserve">lub </w:t>
      </w:r>
    </w:p>
    <w:p w14:paraId="5A400069"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zamieszkałym w ………………. (…..-…….), przy ul. …………., prowadzącym działalność gospodarczą pod firmą …………….. z siedzibą w ………………., przy ul. ……………, wpisanym do Centralnej Ewidencji i Informacji o Działalności Gospodarczej, prowadzonej przez Ministra Gospodarki, NIP: ……….., REGON: ………….., </w:t>
      </w:r>
    </w:p>
    <w:p w14:paraId="645C9874"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zwanym dalej „Wykonawcą”,</w:t>
      </w:r>
    </w:p>
    <w:p w14:paraId="4F5191F3" w14:textId="77777777" w:rsidR="006106D2" w:rsidRPr="009D54FC" w:rsidRDefault="006106D2" w:rsidP="006106D2">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Zamawiający i Wykonawca zwani są również w dalszej części Umowy łącznie „</w:t>
      </w:r>
      <w:r w:rsidRPr="009D54FC">
        <w:rPr>
          <w:rFonts w:asciiTheme="minorHAnsi" w:hAnsiTheme="minorHAnsi" w:cstheme="minorHAnsi"/>
          <w:b/>
          <w:bCs/>
          <w:color w:val="000000" w:themeColor="text1"/>
          <w:sz w:val="22"/>
          <w:szCs w:val="22"/>
        </w:rPr>
        <w:t>Stronami</w:t>
      </w:r>
      <w:r w:rsidRPr="009D54FC">
        <w:rPr>
          <w:rFonts w:asciiTheme="minorHAnsi" w:hAnsiTheme="minorHAnsi" w:cstheme="minorHAnsi"/>
          <w:b/>
          <w:color w:val="000000" w:themeColor="text1"/>
          <w:sz w:val="22"/>
          <w:szCs w:val="22"/>
        </w:rPr>
        <w:t xml:space="preserve">”, </w:t>
      </w:r>
      <w:r w:rsidRPr="009D54FC">
        <w:rPr>
          <w:rFonts w:asciiTheme="minorHAnsi" w:hAnsiTheme="minorHAnsi" w:cstheme="minorHAnsi"/>
          <w:b/>
          <w:color w:val="000000" w:themeColor="text1"/>
          <w:sz w:val="22"/>
          <w:szCs w:val="22"/>
        </w:rPr>
        <w:br/>
        <w:t>a każdy osobno „</w:t>
      </w:r>
      <w:r w:rsidRPr="009D54FC">
        <w:rPr>
          <w:rFonts w:asciiTheme="minorHAnsi" w:hAnsiTheme="minorHAnsi" w:cstheme="minorHAnsi"/>
          <w:b/>
          <w:bCs/>
          <w:color w:val="000000" w:themeColor="text1"/>
          <w:sz w:val="22"/>
          <w:szCs w:val="22"/>
        </w:rPr>
        <w:t>Stroną</w:t>
      </w:r>
      <w:r w:rsidRPr="009D54FC">
        <w:rPr>
          <w:rFonts w:asciiTheme="minorHAnsi" w:hAnsiTheme="minorHAnsi" w:cstheme="minorHAnsi"/>
          <w:b/>
          <w:color w:val="000000" w:themeColor="text1"/>
          <w:sz w:val="22"/>
          <w:szCs w:val="22"/>
        </w:rPr>
        <w:t>”.</w:t>
      </w:r>
    </w:p>
    <w:p w14:paraId="31A0AC2E" w14:textId="77777777" w:rsidR="001F6C2A" w:rsidRPr="009D54FC" w:rsidRDefault="001F6C2A" w:rsidP="0022346C">
      <w:pPr>
        <w:jc w:val="both"/>
        <w:rPr>
          <w:rFonts w:asciiTheme="minorHAnsi" w:hAnsiTheme="minorHAnsi" w:cstheme="minorHAnsi"/>
          <w:color w:val="000000" w:themeColor="text1"/>
          <w:sz w:val="22"/>
          <w:szCs w:val="22"/>
        </w:rPr>
      </w:pPr>
    </w:p>
    <w:p w14:paraId="7BFA35FA" w14:textId="31CCBAA6" w:rsidR="001F6C2A" w:rsidRPr="009D54FC" w:rsidRDefault="001F6C2A" w:rsidP="0022346C">
      <w:pPr>
        <w:jc w:val="both"/>
        <w:rPr>
          <w:rFonts w:asciiTheme="minorHAnsi" w:hAnsiTheme="minorHAnsi" w:cstheme="minorHAnsi"/>
          <w:b/>
          <w:bCs/>
          <w:color w:val="000000" w:themeColor="text1"/>
          <w:sz w:val="22"/>
          <w:szCs w:val="22"/>
        </w:rPr>
      </w:pPr>
      <w:r w:rsidRPr="009D54FC">
        <w:rPr>
          <w:rFonts w:asciiTheme="minorHAnsi" w:hAnsiTheme="minorHAnsi" w:cstheme="minorHAnsi"/>
          <w:color w:val="000000" w:themeColor="text1"/>
          <w:sz w:val="22"/>
          <w:szCs w:val="22"/>
        </w:rPr>
        <w:t xml:space="preserve">w wyniku przeprowadzonego postępowania o udzielenie zamówienia publicznego w trybie </w:t>
      </w:r>
      <w:r w:rsidR="006106D2" w:rsidRPr="009D54FC">
        <w:rPr>
          <w:rFonts w:asciiTheme="minorHAnsi" w:hAnsiTheme="minorHAnsi" w:cstheme="minorHAnsi"/>
          <w:color w:val="000000" w:themeColor="text1"/>
          <w:sz w:val="22"/>
          <w:szCs w:val="22"/>
        </w:rPr>
        <w:t xml:space="preserve">podstawowym bez negocjacji na podstawie </w:t>
      </w:r>
      <w:r w:rsidRPr="009D54FC">
        <w:rPr>
          <w:rFonts w:asciiTheme="minorHAnsi" w:hAnsiTheme="minorHAnsi" w:cstheme="minorHAnsi"/>
          <w:color w:val="000000" w:themeColor="text1"/>
          <w:sz w:val="22"/>
          <w:szCs w:val="22"/>
        </w:rPr>
        <w:t>przepisów ustawy 11 września 2019 r. - Prawo zamówień publicznych (</w:t>
      </w:r>
      <w:proofErr w:type="spellStart"/>
      <w:r w:rsidR="00C544AB" w:rsidRPr="009D54FC">
        <w:rPr>
          <w:rFonts w:asciiTheme="minorHAnsi" w:hAnsiTheme="minorHAnsi" w:cstheme="minorHAnsi"/>
          <w:color w:val="000000" w:themeColor="text1"/>
          <w:sz w:val="22"/>
          <w:szCs w:val="22"/>
        </w:rPr>
        <w:t>t.j</w:t>
      </w:r>
      <w:proofErr w:type="spellEnd"/>
      <w:r w:rsidR="00C544AB" w:rsidRPr="009D54FC">
        <w:rPr>
          <w:rFonts w:asciiTheme="minorHAnsi" w:hAnsiTheme="minorHAnsi" w:cstheme="minorHAnsi"/>
          <w:color w:val="000000" w:themeColor="text1"/>
          <w:sz w:val="22"/>
          <w:szCs w:val="22"/>
        </w:rPr>
        <w:t xml:space="preserve">. </w:t>
      </w:r>
      <w:r w:rsidRPr="009D54FC">
        <w:rPr>
          <w:rFonts w:asciiTheme="minorHAnsi" w:hAnsiTheme="minorHAnsi" w:cstheme="minorHAnsi"/>
          <w:color w:val="000000" w:themeColor="text1"/>
          <w:sz w:val="22"/>
          <w:szCs w:val="22"/>
        </w:rPr>
        <w:t xml:space="preserve">Dz. U. z </w:t>
      </w:r>
      <w:r w:rsidR="00C544AB" w:rsidRPr="009D54FC">
        <w:rPr>
          <w:rFonts w:asciiTheme="minorHAnsi" w:hAnsiTheme="minorHAnsi" w:cstheme="minorHAnsi"/>
          <w:color w:val="000000" w:themeColor="text1"/>
          <w:sz w:val="22"/>
          <w:szCs w:val="22"/>
        </w:rPr>
        <w:t>202</w:t>
      </w:r>
      <w:r w:rsidR="00890EC7" w:rsidRPr="009D54FC">
        <w:rPr>
          <w:rFonts w:asciiTheme="minorHAnsi" w:hAnsiTheme="minorHAnsi" w:cstheme="minorHAnsi"/>
          <w:color w:val="000000" w:themeColor="text1"/>
          <w:sz w:val="22"/>
          <w:szCs w:val="22"/>
        </w:rPr>
        <w:t>4</w:t>
      </w:r>
      <w:r w:rsidR="00C544AB" w:rsidRPr="009D54FC">
        <w:rPr>
          <w:rFonts w:asciiTheme="minorHAnsi" w:hAnsiTheme="minorHAnsi" w:cstheme="minorHAnsi"/>
          <w:color w:val="000000" w:themeColor="text1"/>
          <w:sz w:val="22"/>
          <w:szCs w:val="22"/>
        </w:rPr>
        <w:t xml:space="preserve"> </w:t>
      </w:r>
      <w:r w:rsidRPr="009D54FC">
        <w:rPr>
          <w:rFonts w:asciiTheme="minorHAnsi" w:hAnsiTheme="minorHAnsi" w:cstheme="minorHAnsi"/>
          <w:color w:val="000000" w:themeColor="text1"/>
          <w:sz w:val="22"/>
          <w:szCs w:val="22"/>
        </w:rPr>
        <w:t xml:space="preserve">r., poz. </w:t>
      </w:r>
      <w:r w:rsidR="00C544AB" w:rsidRPr="009D54FC">
        <w:rPr>
          <w:rFonts w:asciiTheme="minorHAnsi" w:hAnsiTheme="minorHAnsi" w:cstheme="minorHAnsi"/>
          <w:color w:val="000000" w:themeColor="text1"/>
          <w:sz w:val="22"/>
          <w:szCs w:val="22"/>
        </w:rPr>
        <w:t>1</w:t>
      </w:r>
      <w:r w:rsidR="00890EC7" w:rsidRPr="009D54FC">
        <w:rPr>
          <w:rFonts w:asciiTheme="minorHAnsi" w:hAnsiTheme="minorHAnsi" w:cstheme="minorHAnsi"/>
          <w:color w:val="000000" w:themeColor="text1"/>
          <w:sz w:val="22"/>
          <w:szCs w:val="22"/>
        </w:rPr>
        <w:t>32</w:t>
      </w:r>
      <w:r w:rsidR="00BF55F5" w:rsidRPr="009D54FC">
        <w:rPr>
          <w:rFonts w:asciiTheme="minorHAnsi" w:hAnsiTheme="minorHAnsi" w:cstheme="minorHAnsi"/>
          <w:color w:val="000000" w:themeColor="text1"/>
          <w:sz w:val="22"/>
          <w:szCs w:val="22"/>
        </w:rPr>
        <w:t>0</w:t>
      </w:r>
      <w:r w:rsidR="00C544AB" w:rsidRPr="009D54FC">
        <w:rPr>
          <w:rFonts w:asciiTheme="minorHAnsi" w:hAnsiTheme="minorHAnsi" w:cstheme="minorHAnsi"/>
          <w:color w:val="000000" w:themeColor="text1"/>
          <w:sz w:val="22"/>
          <w:szCs w:val="22"/>
        </w:rPr>
        <w:t xml:space="preserve"> </w:t>
      </w:r>
      <w:r w:rsidRPr="009D54FC">
        <w:rPr>
          <w:rFonts w:asciiTheme="minorHAnsi" w:hAnsiTheme="minorHAnsi" w:cstheme="minorHAnsi"/>
          <w:color w:val="000000" w:themeColor="text1"/>
          <w:sz w:val="22"/>
          <w:szCs w:val="22"/>
        </w:rPr>
        <w:t xml:space="preserve">z </w:t>
      </w:r>
      <w:proofErr w:type="spellStart"/>
      <w:r w:rsidRPr="009D54FC">
        <w:rPr>
          <w:rFonts w:asciiTheme="minorHAnsi" w:hAnsiTheme="minorHAnsi" w:cstheme="minorHAnsi"/>
          <w:color w:val="000000" w:themeColor="text1"/>
          <w:sz w:val="22"/>
          <w:szCs w:val="22"/>
        </w:rPr>
        <w:t>późn</w:t>
      </w:r>
      <w:proofErr w:type="spellEnd"/>
      <w:r w:rsidRPr="009D54FC">
        <w:rPr>
          <w:rFonts w:asciiTheme="minorHAnsi" w:hAnsiTheme="minorHAnsi" w:cstheme="minorHAnsi"/>
          <w:color w:val="000000" w:themeColor="text1"/>
          <w:sz w:val="22"/>
          <w:szCs w:val="22"/>
        </w:rPr>
        <w:t xml:space="preserve">. zm., dalej jako „Ustawa </w:t>
      </w:r>
      <w:proofErr w:type="spellStart"/>
      <w:r w:rsidRPr="009D54FC">
        <w:rPr>
          <w:rFonts w:asciiTheme="minorHAnsi" w:hAnsiTheme="minorHAnsi" w:cstheme="minorHAnsi"/>
          <w:color w:val="000000" w:themeColor="text1"/>
          <w:sz w:val="22"/>
          <w:szCs w:val="22"/>
        </w:rPr>
        <w:t>Pzp</w:t>
      </w:r>
      <w:proofErr w:type="spellEnd"/>
      <w:r w:rsidRPr="009D54FC">
        <w:rPr>
          <w:rFonts w:asciiTheme="minorHAnsi" w:hAnsiTheme="minorHAnsi" w:cstheme="minorHAnsi"/>
          <w:color w:val="000000" w:themeColor="text1"/>
          <w:sz w:val="22"/>
          <w:szCs w:val="22"/>
        </w:rPr>
        <w:t>”), Strony postanowiły zawrzeć następującą umowę (zwaną dalej: „</w:t>
      </w:r>
      <w:r w:rsidRPr="009D54FC">
        <w:rPr>
          <w:rFonts w:asciiTheme="minorHAnsi" w:hAnsiTheme="minorHAnsi" w:cstheme="minorHAnsi"/>
          <w:b/>
          <w:color w:val="000000" w:themeColor="text1"/>
          <w:sz w:val="22"/>
          <w:szCs w:val="22"/>
        </w:rPr>
        <w:t>Umową</w:t>
      </w:r>
      <w:r w:rsidRPr="009D54FC">
        <w:rPr>
          <w:rFonts w:asciiTheme="minorHAnsi" w:hAnsiTheme="minorHAnsi" w:cstheme="minorHAnsi"/>
          <w:color w:val="000000" w:themeColor="text1"/>
          <w:sz w:val="22"/>
          <w:szCs w:val="22"/>
        </w:rPr>
        <w:t>”)</w:t>
      </w:r>
      <w:r w:rsidR="00910993" w:rsidRPr="009D54FC">
        <w:rPr>
          <w:rFonts w:asciiTheme="minorHAnsi" w:hAnsiTheme="minorHAnsi" w:cstheme="minorHAnsi"/>
          <w:color w:val="000000" w:themeColor="text1"/>
          <w:sz w:val="22"/>
          <w:szCs w:val="22"/>
        </w:rPr>
        <w:t xml:space="preserve">. </w:t>
      </w:r>
      <w:r w:rsidR="00910993" w:rsidRPr="009D54FC">
        <w:rPr>
          <w:rFonts w:asciiTheme="minorHAnsi" w:hAnsiTheme="minorHAnsi" w:cstheme="minorHAnsi"/>
          <w:b/>
          <w:bCs/>
          <w:color w:val="000000" w:themeColor="text1"/>
          <w:sz w:val="22"/>
          <w:szCs w:val="22"/>
        </w:rPr>
        <w:t>Oznaczenie sprawy</w:t>
      </w:r>
      <w:r w:rsidR="00910993" w:rsidRPr="009D54FC">
        <w:rPr>
          <w:rFonts w:asciiTheme="minorHAnsi" w:hAnsiTheme="minorHAnsi" w:cstheme="minorHAnsi"/>
          <w:b/>
          <w:bCs/>
          <w:sz w:val="22"/>
          <w:szCs w:val="22"/>
        </w:rPr>
        <w:t xml:space="preserve"> </w:t>
      </w:r>
      <w:r w:rsidR="00910993" w:rsidRPr="009D54FC">
        <w:rPr>
          <w:rFonts w:asciiTheme="minorHAnsi" w:hAnsiTheme="minorHAnsi" w:cstheme="minorHAnsi"/>
          <w:b/>
          <w:bCs/>
          <w:color w:val="000000" w:themeColor="text1"/>
          <w:sz w:val="22"/>
          <w:szCs w:val="22"/>
        </w:rPr>
        <w:t>AG</w:t>
      </w:r>
      <w:r w:rsidR="004932CB" w:rsidRPr="009D54FC">
        <w:rPr>
          <w:rFonts w:asciiTheme="minorHAnsi" w:hAnsiTheme="minorHAnsi" w:cstheme="minorHAnsi"/>
          <w:b/>
          <w:bCs/>
          <w:color w:val="000000" w:themeColor="text1"/>
          <w:sz w:val="22"/>
          <w:szCs w:val="22"/>
        </w:rPr>
        <w:t xml:space="preserve"> </w:t>
      </w:r>
      <w:r w:rsidR="00890EC7" w:rsidRPr="009D54FC">
        <w:rPr>
          <w:rFonts w:asciiTheme="minorHAnsi" w:hAnsiTheme="minorHAnsi" w:cstheme="minorHAnsi"/>
          <w:b/>
          <w:bCs/>
          <w:color w:val="000000" w:themeColor="text1"/>
          <w:sz w:val="22"/>
          <w:szCs w:val="22"/>
        </w:rPr>
        <w:t xml:space="preserve">__ </w:t>
      </w:r>
      <w:r w:rsidR="00910993" w:rsidRPr="009D54FC">
        <w:rPr>
          <w:rFonts w:asciiTheme="minorHAnsi" w:hAnsiTheme="minorHAnsi" w:cstheme="minorHAnsi"/>
          <w:b/>
          <w:bCs/>
          <w:color w:val="000000" w:themeColor="text1"/>
          <w:sz w:val="22"/>
          <w:szCs w:val="22"/>
        </w:rPr>
        <w:t>202</w:t>
      </w:r>
      <w:r w:rsidR="00890EC7" w:rsidRPr="009D54FC">
        <w:rPr>
          <w:rFonts w:asciiTheme="minorHAnsi" w:hAnsiTheme="minorHAnsi" w:cstheme="minorHAnsi"/>
          <w:b/>
          <w:bCs/>
          <w:color w:val="000000" w:themeColor="text1"/>
          <w:sz w:val="22"/>
          <w:szCs w:val="22"/>
        </w:rPr>
        <w:t>5</w:t>
      </w:r>
      <w:r w:rsidR="00910993" w:rsidRPr="009D54FC">
        <w:rPr>
          <w:rFonts w:asciiTheme="minorHAnsi" w:hAnsiTheme="minorHAnsi" w:cstheme="minorHAnsi"/>
          <w:b/>
          <w:bCs/>
          <w:color w:val="000000" w:themeColor="text1"/>
          <w:sz w:val="22"/>
          <w:szCs w:val="22"/>
        </w:rPr>
        <w:t xml:space="preserve"> </w:t>
      </w:r>
      <w:r w:rsidRPr="009D54FC">
        <w:rPr>
          <w:rFonts w:asciiTheme="minorHAnsi" w:hAnsiTheme="minorHAnsi" w:cstheme="minorHAnsi"/>
          <w:b/>
          <w:bCs/>
          <w:color w:val="000000" w:themeColor="text1"/>
          <w:sz w:val="22"/>
          <w:szCs w:val="22"/>
        </w:rPr>
        <w:t>.</w:t>
      </w:r>
    </w:p>
    <w:p w14:paraId="3E65768C" w14:textId="77777777" w:rsidR="00364F68" w:rsidRPr="009D54FC" w:rsidRDefault="00364F68" w:rsidP="0022346C">
      <w:pPr>
        <w:spacing w:after="120"/>
        <w:jc w:val="both"/>
        <w:rPr>
          <w:rFonts w:asciiTheme="minorHAnsi" w:hAnsiTheme="minorHAnsi" w:cstheme="minorHAnsi"/>
          <w:b/>
          <w:bCs/>
          <w:color w:val="FF0000"/>
          <w:sz w:val="22"/>
          <w:szCs w:val="22"/>
        </w:rPr>
      </w:pPr>
    </w:p>
    <w:p w14:paraId="139E4B1F" w14:textId="345D6542" w:rsidR="00364F68" w:rsidRPr="009D54FC" w:rsidRDefault="00364F68" w:rsidP="006106D2">
      <w:pPr>
        <w:spacing w:after="120"/>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Zamawiający i Wykonawca zwani są również w dalszej części Umowy łącznie „</w:t>
      </w:r>
      <w:r w:rsidRPr="009D54FC">
        <w:rPr>
          <w:rFonts w:asciiTheme="minorHAnsi" w:hAnsiTheme="minorHAnsi" w:cstheme="minorHAnsi"/>
          <w:b/>
          <w:bCs/>
          <w:color w:val="000000" w:themeColor="text1"/>
          <w:sz w:val="22"/>
          <w:szCs w:val="22"/>
        </w:rPr>
        <w:t>Stronami</w:t>
      </w:r>
      <w:r w:rsidRPr="009D54FC">
        <w:rPr>
          <w:rFonts w:asciiTheme="minorHAnsi" w:hAnsiTheme="minorHAnsi" w:cstheme="minorHAnsi"/>
          <w:color w:val="000000" w:themeColor="text1"/>
          <w:sz w:val="22"/>
          <w:szCs w:val="22"/>
        </w:rPr>
        <w:t>”, a każdy osobno „</w:t>
      </w:r>
      <w:r w:rsidRPr="009D54FC">
        <w:rPr>
          <w:rFonts w:asciiTheme="minorHAnsi" w:hAnsiTheme="minorHAnsi" w:cstheme="minorHAnsi"/>
          <w:b/>
          <w:bCs/>
          <w:color w:val="000000" w:themeColor="text1"/>
          <w:sz w:val="22"/>
          <w:szCs w:val="22"/>
        </w:rPr>
        <w:t>Stroną</w:t>
      </w:r>
      <w:r w:rsidRPr="009D54FC">
        <w:rPr>
          <w:rFonts w:asciiTheme="minorHAnsi" w:hAnsiTheme="minorHAnsi" w:cstheme="minorHAnsi"/>
          <w:color w:val="000000" w:themeColor="text1"/>
          <w:sz w:val="22"/>
          <w:szCs w:val="22"/>
        </w:rPr>
        <w:t>”.</w:t>
      </w:r>
      <w:bookmarkStart w:id="4" w:name="_Toc320621446"/>
      <w:bookmarkEnd w:id="0"/>
      <w:bookmarkEnd w:id="1"/>
      <w:bookmarkEnd w:id="2"/>
    </w:p>
    <w:p w14:paraId="7E0274CE" w14:textId="166C65C1" w:rsidR="00880C00" w:rsidRPr="009D54FC" w:rsidRDefault="00880C00" w:rsidP="006106D2">
      <w:pPr>
        <w:spacing w:after="120"/>
        <w:jc w:val="both"/>
        <w:rPr>
          <w:rFonts w:asciiTheme="minorHAnsi" w:hAnsiTheme="minorHAnsi" w:cstheme="minorHAnsi"/>
          <w:color w:val="000000" w:themeColor="text1"/>
          <w:sz w:val="22"/>
          <w:szCs w:val="22"/>
        </w:rPr>
      </w:pPr>
    </w:p>
    <w:p w14:paraId="5D684CE3" w14:textId="77777777" w:rsidR="00880C00" w:rsidRPr="009D54FC" w:rsidRDefault="00880C00" w:rsidP="00880C00">
      <w:pPr>
        <w:spacing w:line="271" w:lineRule="exact"/>
        <w:rPr>
          <w:rFonts w:asciiTheme="minorHAnsi" w:hAnsiTheme="minorHAnsi" w:cstheme="minorHAnsi"/>
          <w:color w:val="FF0000"/>
          <w:sz w:val="22"/>
          <w:szCs w:val="22"/>
        </w:rPr>
      </w:pPr>
    </w:p>
    <w:p w14:paraId="055A9AAD" w14:textId="77777777" w:rsidR="00880C00" w:rsidRPr="009D54FC" w:rsidRDefault="00880C00" w:rsidP="004E5FFA">
      <w:pPr>
        <w:numPr>
          <w:ilvl w:val="1"/>
          <w:numId w:val="33"/>
        </w:numPr>
        <w:tabs>
          <w:tab w:val="left" w:pos="4601"/>
        </w:tabs>
        <w:spacing w:line="0" w:lineRule="atLeast"/>
        <w:ind w:left="4601" w:hanging="175"/>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1.</w:t>
      </w:r>
    </w:p>
    <w:p w14:paraId="7FEC9C23" w14:textId="77777777" w:rsidR="00880C00" w:rsidRPr="009D54FC" w:rsidRDefault="00880C00" w:rsidP="00880C00">
      <w:pPr>
        <w:spacing w:line="7" w:lineRule="exact"/>
        <w:rPr>
          <w:rFonts w:asciiTheme="minorHAnsi" w:hAnsiTheme="minorHAnsi" w:cstheme="minorHAnsi"/>
          <w:b/>
          <w:color w:val="000000"/>
          <w:sz w:val="22"/>
          <w:szCs w:val="22"/>
        </w:rPr>
      </w:pPr>
    </w:p>
    <w:p w14:paraId="332EDAE2" w14:textId="42A1D9B6" w:rsidR="00880C00" w:rsidRPr="009D54FC" w:rsidRDefault="00880C00" w:rsidP="004E5FFA">
      <w:pPr>
        <w:numPr>
          <w:ilvl w:val="0"/>
          <w:numId w:val="33"/>
        </w:numPr>
        <w:tabs>
          <w:tab w:val="left" w:pos="421"/>
        </w:tabs>
        <w:spacing w:line="236" w:lineRule="auto"/>
        <w:ind w:left="421"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Przedmiotem umowy jest dostawa sprzętu przez Wykonawcę na rzecz Zamawiającego (</w:t>
      </w:r>
      <w:r w:rsidR="00883C2D">
        <w:rPr>
          <w:rFonts w:asciiTheme="minorHAnsi" w:hAnsiTheme="minorHAnsi" w:cstheme="minorHAnsi"/>
          <w:b/>
          <w:bCs/>
          <w:color w:val="000000"/>
          <w:sz w:val="22"/>
          <w:szCs w:val="22"/>
        </w:rPr>
        <w:t>d</w:t>
      </w:r>
      <w:r w:rsidR="00883C2D" w:rsidRPr="00883C2D">
        <w:rPr>
          <w:rFonts w:asciiTheme="minorHAnsi" w:hAnsiTheme="minorHAnsi" w:cstheme="minorHAnsi"/>
          <w:b/>
          <w:bCs/>
          <w:color w:val="000000"/>
          <w:sz w:val="22"/>
          <w:szCs w:val="22"/>
        </w:rPr>
        <w:t>ostawa</w:t>
      </w:r>
      <w:r w:rsidR="00883C2D">
        <w:rPr>
          <w:rFonts w:asciiTheme="minorHAnsi" w:hAnsiTheme="minorHAnsi" w:cstheme="minorHAnsi"/>
          <w:b/>
          <w:bCs/>
          <w:color w:val="000000"/>
          <w:sz w:val="22"/>
          <w:szCs w:val="22"/>
        </w:rPr>
        <w:t xml:space="preserve"> </w:t>
      </w:r>
      <w:r w:rsidR="00883C2D" w:rsidRPr="00883C2D">
        <w:rPr>
          <w:rFonts w:asciiTheme="minorHAnsi" w:hAnsiTheme="minorHAnsi" w:cstheme="minorHAnsi"/>
          <w:b/>
          <w:bCs/>
          <w:color w:val="000000"/>
          <w:sz w:val="22"/>
          <w:szCs w:val="22"/>
        </w:rPr>
        <w:t xml:space="preserve">komputerów przenośnych z systemami operacyjnymi i peryferiami, podzespołów serwerowych oraz wyposażenia </w:t>
      </w:r>
      <w:proofErr w:type="spellStart"/>
      <w:r w:rsidR="00883C2D" w:rsidRPr="00883C2D">
        <w:rPr>
          <w:rFonts w:asciiTheme="minorHAnsi" w:hAnsiTheme="minorHAnsi" w:cstheme="minorHAnsi"/>
          <w:b/>
          <w:bCs/>
          <w:color w:val="000000"/>
          <w:sz w:val="22"/>
          <w:szCs w:val="22"/>
        </w:rPr>
        <w:t>podkastowni</w:t>
      </w:r>
      <w:proofErr w:type="spellEnd"/>
      <w:r w:rsidR="004E5FFA" w:rsidRPr="009D54FC">
        <w:rPr>
          <w:rFonts w:asciiTheme="minorHAnsi" w:hAnsiTheme="minorHAnsi" w:cstheme="minorHAnsi"/>
          <w:bCs/>
          <w:iCs/>
          <w:sz w:val="22"/>
          <w:szCs w:val="22"/>
        </w:rPr>
        <w:t>)</w:t>
      </w:r>
      <w:r w:rsidRPr="009D54FC">
        <w:rPr>
          <w:rFonts w:asciiTheme="minorHAnsi" w:hAnsiTheme="minorHAnsi" w:cstheme="minorHAnsi"/>
          <w:color w:val="000000"/>
          <w:sz w:val="22"/>
          <w:szCs w:val="22"/>
        </w:rPr>
        <w:t>,</w:t>
      </w:r>
      <w:r w:rsidR="004E5FFA" w:rsidRPr="009D54FC">
        <w:rPr>
          <w:rFonts w:asciiTheme="minorHAnsi" w:hAnsiTheme="minorHAnsi" w:cstheme="minorHAnsi"/>
          <w:color w:val="000000"/>
          <w:sz w:val="22"/>
          <w:szCs w:val="22"/>
        </w:rPr>
        <w:t xml:space="preserve"> </w:t>
      </w:r>
      <w:r w:rsidRPr="009D54FC">
        <w:rPr>
          <w:rFonts w:asciiTheme="minorHAnsi" w:hAnsiTheme="minorHAnsi" w:cstheme="minorHAnsi"/>
          <w:color w:val="000000"/>
          <w:sz w:val="22"/>
          <w:szCs w:val="22"/>
        </w:rPr>
        <w:t xml:space="preserve"> których szczegółowy rodzaj i asortyment określa Szczegółowy opis przedmiotu umowy, stanowiący Załącznik nr 1 do Umowy.</w:t>
      </w:r>
    </w:p>
    <w:p w14:paraId="278FE6CC" w14:textId="77777777" w:rsidR="00880C00" w:rsidRPr="009D54FC" w:rsidRDefault="00880C00" w:rsidP="00880C00">
      <w:pPr>
        <w:spacing w:line="11" w:lineRule="exact"/>
        <w:rPr>
          <w:rFonts w:asciiTheme="minorHAnsi" w:hAnsiTheme="minorHAnsi" w:cstheme="minorHAnsi"/>
          <w:color w:val="000000"/>
          <w:sz w:val="22"/>
          <w:szCs w:val="22"/>
        </w:rPr>
      </w:pPr>
    </w:p>
    <w:p w14:paraId="5695D9A7" w14:textId="13111A27" w:rsidR="00880C00" w:rsidRPr="009D54FC" w:rsidRDefault="00880C00" w:rsidP="004E5FFA">
      <w:pPr>
        <w:numPr>
          <w:ilvl w:val="0"/>
          <w:numId w:val="33"/>
        </w:numPr>
        <w:tabs>
          <w:tab w:val="left" w:pos="421"/>
        </w:tabs>
        <w:spacing w:line="236" w:lineRule="auto"/>
        <w:ind w:left="421" w:right="20"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Wykonawca dostarczy przedmiot zamówienia na zasadach określonych przez Zamawiającego </w:t>
      </w:r>
      <w:r w:rsidR="00FE2867" w:rsidRPr="009D54FC">
        <w:rPr>
          <w:rFonts w:asciiTheme="minorHAnsi" w:hAnsiTheme="minorHAnsi" w:cstheme="minorHAnsi"/>
          <w:color w:val="000000"/>
          <w:sz w:val="22"/>
          <w:szCs w:val="22"/>
        </w:rPr>
        <w:t xml:space="preserve"> </w:t>
      </w:r>
      <w:r w:rsidRPr="009D54FC">
        <w:rPr>
          <w:rFonts w:asciiTheme="minorHAnsi" w:hAnsiTheme="minorHAnsi" w:cstheme="minorHAnsi"/>
          <w:color w:val="000000"/>
          <w:sz w:val="22"/>
          <w:szCs w:val="22"/>
        </w:rPr>
        <w:t>w SIWZ i Umowie zgodnie z obowiązującymi powszechnie przepisami prawa.</w:t>
      </w:r>
    </w:p>
    <w:p w14:paraId="4DCBC8B0" w14:textId="77777777" w:rsidR="00880C00" w:rsidRPr="009D54FC" w:rsidRDefault="00880C00" w:rsidP="00880C00">
      <w:pPr>
        <w:spacing w:line="283" w:lineRule="exact"/>
        <w:rPr>
          <w:rFonts w:asciiTheme="minorHAnsi" w:hAnsiTheme="minorHAnsi" w:cstheme="minorHAnsi"/>
          <w:color w:val="FF0000"/>
          <w:sz w:val="22"/>
          <w:szCs w:val="22"/>
        </w:rPr>
      </w:pPr>
    </w:p>
    <w:p w14:paraId="1DDEECCB" w14:textId="77777777" w:rsidR="00880C00" w:rsidRPr="009D54FC" w:rsidRDefault="00880C00" w:rsidP="004E5FFA">
      <w:pPr>
        <w:numPr>
          <w:ilvl w:val="1"/>
          <w:numId w:val="33"/>
        </w:numPr>
        <w:tabs>
          <w:tab w:val="left" w:pos="4601"/>
        </w:tabs>
        <w:spacing w:line="0" w:lineRule="atLeast"/>
        <w:ind w:left="4601" w:hanging="173"/>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2.</w:t>
      </w:r>
    </w:p>
    <w:p w14:paraId="0C2EEDF5" w14:textId="77777777" w:rsidR="00880C00" w:rsidRPr="009D54FC" w:rsidRDefault="00880C00" w:rsidP="00880C00">
      <w:pPr>
        <w:spacing w:line="7" w:lineRule="exact"/>
        <w:rPr>
          <w:rFonts w:asciiTheme="minorHAnsi" w:hAnsiTheme="minorHAnsi" w:cstheme="minorHAnsi"/>
          <w:color w:val="FF0000"/>
          <w:sz w:val="22"/>
          <w:szCs w:val="22"/>
        </w:rPr>
      </w:pPr>
    </w:p>
    <w:p w14:paraId="7F6B8B0B" w14:textId="0F4122DE" w:rsidR="00880C00" w:rsidRPr="009D54FC" w:rsidRDefault="00880C00" w:rsidP="004E5FFA">
      <w:pPr>
        <w:numPr>
          <w:ilvl w:val="0"/>
          <w:numId w:val="34"/>
        </w:numPr>
        <w:tabs>
          <w:tab w:val="left" w:pos="421"/>
        </w:tabs>
        <w:spacing w:line="237" w:lineRule="auto"/>
        <w:ind w:left="421"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Wykonawca zobowiązany jest do dostarczenia przedmiotu zamówienia, zgodnie ze złożoną </w:t>
      </w:r>
      <w:r w:rsidRPr="009D54FC">
        <w:rPr>
          <w:rFonts w:asciiTheme="minorHAnsi" w:hAnsiTheme="minorHAnsi" w:cstheme="minorHAnsi"/>
          <w:color w:val="000000"/>
          <w:sz w:val="22"/>
          <w:szCs w:val="22"/>
        </w:rPr>
        <w:br/>
        <w:t xml:space="preserve">w postępowaniu ofertą tj. </w:t>
      </w:r>
      <w:r w:rsidRPr="009D54FC">
        <w:rPr>
          <w:rFonts w:asciiTheme="minorHAnsi" w:hAnsiTheme="minorHAnsi" w:cstheme="minorHAnsi"/>
          <w:b/>
          <w:i/>
          <w:color w:val="000000"/>
          <w:sz w:val="22"/>
          <w:szCs w:val="22"/>
        </w:rPr>
        <w:t xml:space="preserve">w terminie …... </w:t>
      </w:r>
      <w:r w:rsidR="004D4E1B" w:rsidRPr="009D54FC">
        <w:rPr>
          <w:rFonts w:asciiTheme="minorHAnsi" w:hAnsiTheme="minorHAnsi" w:cstheme="minorHAnsi"/>
          <w:b/>
          <w:i/>
          <w:color w:val="000000"/>
          <w:sz w:val="22"/>
          <w:szCs w:val="22"/>
        </w:rPr>
        <w:t xml:space="preserve">(   </w:t>
      </w:r>
      <w:r w:rsidRPr="009D54FC">
        <w:rPr>
          <w:rFonts w:asciiTheme="minorHAnsi" w:hAnsiTheme="minorHAnsi" w:cstheme="minorHAnsi"/>
          <w:b/>
          <w:i/>
          <w:color w:val="000000"/>
          <w:sz w:val="22"/>
          <w:szCs w:val="22"/>
        </w:rPr>
        <w:t>tygodni</w:t>
      </w:r>
      <w:r w:rsidRPr="009D54FC">
        <w:rPr>
          <w:rFonts w:asciiTheme="minorHAnsi" w:hAnsiTheme="minorHAnsi" w:cstheme="minorHAnsi"/>
          <w:i/>
          <w:color w:val="000000"/>
          <w:sz w:val="22"/>
          <w:szCs w:val="22"/>
        </w:rPr>
        <w:t xml:space="preserve"> </w:t>
      </w:r>
      <w:r w:rsidRPr="009D54FC">
        <w:rPr>
          <w:rStyle w:val="Odwoanieprzypisudolnego"/>
          <w:rFonts w:asciiTheme="minorHAnsi" w:hAnsiTheme="minorHAnsi" w:cstheme="minorHAnsi"/>
          <w:i/>
          <w:color w:val="000000"/>
          <w:sz w:val="22"/>
          <w:szCs w:val="22"/>
        </w:rPr>
        <w:footnoteReference w:id="1"/>
      </w:r>
      <w:r w:rsidR="004D4E1B" w:rsidRPr="009D54FC">
        <w:rPr>
          <w:rFonts w:asciiTheme="minorHAnsi" w:hAnsiTheme="minorHAnsi" w:cstheme="minorHAnsi"/>
          <w:i/>
          <w:color w:val="000000"/>
          <w:sz w:val="22"/>
          <w:szCs w:val="22"/>
        </w:rPr>
        <w:t xml:space="preserve"> </w:t>
      </w:r>
      <w:r w:rsidRPr="009D54FC">
        <w:rPr>
          <w:rFonts w:asciiTheme="minorHAnsi" w:hAnsiTheme="minorHAnsi" w:cstheme="minorHAnsi"/>
          <w:i/>
          <w:color w:val="000000"/>
          <w:sz w:val="22"/>
          <w:szCs w:val="22"/>
        </w:rPr>
        <w:t>od dnia zawarcia umowy</w:t>
      </w:r>
      <w:r w:rsidR="004D4E1B" w:rsidRPr="009D54FC">
        <w:rPr>
          <w:rFonts w:asciiTheme="minorHAnsi" w:hAnsiTheme="minorHAnsi" w:cstheme="minorHAnsi"/>
          <w:i/>
          <w:color w:val="000000"/>
          <w:sz w:val="22"/>
          <w:szCs w:val="22"/>
        </w:rPr>
        <w:t xml:space="preserve">, tj. do dnia </w:t>
      </w:r>
      <w:r w:rsidRPr="009D54FC">
        <w:rPr>
          <w:rFonts w:asciiTheme="minorHAnsi" w:hAnsiTheme="minorHAnsi" w:cstheme="minorHAnsi"/>
          <w:i/>
          <w:color w:val="000000"/>
          <w:sz w:val="22"/>
          <w:szCs w:val="22"/>
        </w:rPr>
        <w:t>.</w:t>
      </w:r>
    </w:p>
    <w:p w14:paraId="5BC22A4B" w14:textId="77777777" w:rsidR="00880C00" w:rsidRPr="009D54FC" w:rsidRDefault="00880C00" w:rsidP="00880C00">
      <w:pPr>
        <w:spacing w:line="17" w:lineRule="exact"/>
        <w:rPr>
          <w:rFonts w:asciiTheme="minorHAnsi" w:hAnsiTheme="minorHAnsi" w:cstheme="minorHAnsi"/>
          <w:color w:val="FF0000"/>
          <w:sz w:val="22"/>
          <w:szCs w:val="22"/>
        </w:rPr>
      </w:pPr>
    </w:p>
    <w:p w14:paraId="42DD5E7B" w14:textId="77777777" w:rsidR="00880C00" w:rsidRPr="009D54FC" w:rsidRDefault="00880C00" w:rsidP="004E5FFA">
      <w:pPr>
        <w:numPr>
          <w:ilvl w:val="0"/>
          <w:numId w:val="34"/>
        </w:numPr>
        <w:tabs>
          <w:tab w:val="left" w:pos="421"/>
        </w:tabs>
        <w:spacing w:line="236" w:lineRule="auto"/>
        <w:ind w:left="421"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Wykonawca oświadcza, że dostarczany przez niego towar jest dobrej jakości, spełnia wszystkie normy, posiada wymagane świadectwa oraz jest zgodny z zamówieniem Zamawiającego.</w:t>
      </w:r>
    </w:p>
    <w:p w14:paraId="417E695A" w14:textId="77777777" w:rsidR="00880C00" w:rsidRPr="009D54FC" w:rsidRDefault="00880C00" w:rsidP="00880C00">
      <w:pPr>
        <w:spacing w:line="14" w:lineRule="exact"/>
        <w:rPr>
          <w:rFonts w:asciiTheme="minorHAnsi" w:hAnsiTheme="minorHAnsi" w:cstheme="minorHAnsi"/>
          <w:color w:val="FF0000"/>
          <w:sz w:val="22"/>
          <w:szCs w:val="22"/>
        </w:rPr>
      </w:pPr>
    </w:p>
    <w:p w14:paraId="299C8547" w14:textId="3744CA11" w:rsidR="00880C00" w:rsidRPr="009D54FC" w:rsidRDefault="00880C00" w:rsidP="004E5FFA">
      <w:pPr>
        <w:numPr>
          <w:ilvl w:val="0"/>
          <w:numId w:val="34"/>
        </w:numPr>
        <w:tabs>
          <w:tab w:val="left" w:pos="421"/>
        </w:tabs>
        <w:spacing w:line="234" w:lineRule="auto"/>
        <w:ind w:left="421" w:right="20"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lastRenderedPageBreak/>
        <w:t>Dostawa przedmiotu zamówienia odbywać się będzie transportem Wykonawcy na jego koszt i odpowiedzialność w sposób i terminach uzgodnionych uprzednio z Zamawiającym.</w:t>
      </w:r>
    </w:p>
    <w:p w14:paraId="60DE763A" w14:textId="77777777" w:rsidR="00880C00" w:rsidRPr="009D54FC" w:rsidRDefault="00880C00" w:rsidP="00880C00">
      <w:pPr>
        <w:spacing w:line="3" w:lineRule="exact"/>
        <w:rPr>
          <w:rFonts w:asciiTheme="minorHAnsi" w:hAnsiTheme="minorHAnsi" w:cstheme="minorHAnsi"/>
          <w:color w:val="000000"/>
          <w:sz w:val="22"/>
          <w:szCs w:val="22"/>
        </w:rPr>
      </w:pPr>
      <w:bookmarkStart w:id="5" w:name="page57"/>
      <w:bookmarkEnd w:id="5"/>
    </w:p>
    <w:p w14:paraId="516A67B6" w14:textId="77777777" w:rsidR="00880C00" w:rsidRPr="009D54FC" w:rsidRDefault="00880C00" w:rsidP="00880C00">
      <w:pPr>
        <w:spacing w:line="17" w:lineRule="exact"/>
        <w:rPr>
          <w:rFonts w:asciiTheme="minorHAnsi" w:hAnsiTheme="minorHAnsi" w:cstheme="minorHAnsi"/>
          <w:color w:val="FF0000"/>
          <w:sz w:val="22"/>
          <w:szCs w:val="22"/>
        </w:rPr>
      </w:pPr>
    </w:p>
    <w:p w14:paraId="7A198662" w14:textId="77777777" w:rsidR="00880C00" w:rsidRPr="009D54FC" w:rsidRDefault="00880C00" w:rsidP="004E5FFA">
      <w:pPr>
        <w:numPr>
          <w:ilvl w:val="0"/>
          <w:numId w:val="35"/>
        </w:numPr>
        <w:spacing w:line="234" w:lineRule="auto"/>
        <w:ind w:left="421"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Po wykonaniu zamówienia Strony sporządzą protokół odbioru zamówienia. </w:t>
      </w:r>
    </w:p>
    <w:p w14:paraId="40455291" w14:textId="77777777" w:rsidR="00880C00" w:rsidRPr="009D54FC" w:rsidRDefault="00880C00" w:rsidP="004E5FFA">
      <w:pPr>
        <w:numPr>
          <w:ilvl w:val="0"/>
          <w:numId w:val="35"/>
        </w:numPr>
        <w:spacing w:line="234" w:lineRule="auto"/>
        <w:ind w:left="421" w:hanging="28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Protokół odbioru, o którym mowa w ust. 4, potwierdzający odbiór bez zastrzeżeń przez Zamawiającego przedmiotu zamówienia stanowić będą podstawę do wystawienia przez Wykonawcę faktury za zrealizowanie przedmiotu zamówienia.</w:t>
      </w:r>
    </w:p>
    <w:p w14:paraId="3E7D4CFB" w14:textId="77777777" w:rsidR="00880C00" w:rsidRPr="009D54FC" w:rsidRDefault="00880C00" w:rsidP="00880C00">
      <w:pPr>
        <w:spacing w:line="282" w:lineRule="exact"/>
        <w:rPr>
          <w:rFonts w:asciiTheme="minorHAnsi" w:hAnsiTheme="minorHAnsi" w:cstheme="minorHAnsi"/>
          <w:color w:val="000000"/>
          <w:sz w:val="22"/>
          <w:szCs w:val="22"/>
        </w:rPr>
      </w:pPr>
    </w:p>
    <w:p w14:paraId="67FF1DE3" w14:textId="77777777" w:rsidR="00880C00" w:rsidRPr="009D54FC" w:rsidRDefault="00880C00" w:rsidP="004E5FFA">
      <w:pPr>
        <w:numPr>
          <w:ilvl w:val="2"/>
          <w:numId w:val="36"/>
        </w:numPr>
        <w:tabs>
          <w:tab w:val="left" w:pos="4601"/>
        </w:tabs>
        <w:spacing w:line="0" w:lineRule="atLeast"/>
        <w:ind w:left="4601" w:hanging="173"/>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3.</w:t>
      </w:r>
    </w:p>
    <w:p w14:paraId="412A6C19" w14:textId="77777777" w:rsidR="00880C00" w:rsidRPr="009D54FC" w:rsidRDefault="00880C00" w:rsidP="00880C00">
      <w:pPr>
        <w:spacing w:line="7" w:lineRule="exact"/>
        <w:rPr>
          <w:rFonts w:asciiTheme="minorHAnsi" w:hAnsiTheme="minorHAnsi" w:cstheme="minorHAnsi"/>
          <w:b/>
          <w:color w:val="000000"/>
          <w:sz w:val="22"/>
          <w:szCs w:val="22"/>
        </w:rPr>
      </w:pPr>
    </w:p>
    <w:p w14:paraId="1381E4BC" w14:textId="77777777" w:rsidR="00880C00" w:rsidRPr="009D54FC" w:rsidRDefault="00880C00" w:rsidP="004E5FFA">
      <w:pPr>
        <w:numPr>
          <w:ilvl w:val="0"/>
          <w:numId w:val="36"/>
        </w:numPr>
        <w:tabs>
          <w:tab w:val="left" w:pos="281"/>
        </w:tabs>
        <w:spacing w:line="234" w:lineRule="auto"/>
        <w:ind w:left="281" w:right="3140" w:hanging="281"/>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Całkowite wynagrodzenie Wykonawcy wynosi: </w:t>
      </w:r>
    </w:p>
    <w:p w14:paraId="7930B81E" w14:textId="77777777" w:rsidR="00880C00" w:rsidRPr="009D54FC" w:rsidRDefault="00880C00" w:rsidP="00880C00">
      <w:pPr>
        <w:tabs>
          <w:tab w:val="left" w:pos="281"/>
        </w:tabs>
        <w:spacing w:line="234" w:lineRule="auto"/>
        <w:ind w:left="281" w:right="3140"/>
        <w:rPr>
          <w:rFonts w:asciiTheme="minorHAnsi" w:hAnsiTheme="minorHAnsi" w:cstheme="minorHAnsi"/>
          <w:color w:val="000000"/>
          <w:sz w:val="22"/>
          <w:szCs w:val="22"/>
        </w:rPr>
      </w:pPr>
      <w:r w:rsidRPr="009D54FC">
        <w:rPr>
          <w:rFonts w:asciiTheme="minorHAnsi" w:hAnsiTheme="minorHAnsi" w:cstheme="minorHAnsi"/>
          <w:color w:val="000000"/>
          <w:sz w:val="22"/>
          <w:szCs w:val="22"/>
        </w:rPr>
        <w:t>Z podatkiem VAT: ………………. zł,</w:t>
      </w:r>
    </w:p>
    <w:p w14:paraId="5D143D19" w14:textId="77777777" w:rsidR="00880C00" w:rsidRPr="009D54FC" w:rsidRDefault="00880C00" w:rsidP="00880C00">
      <w:pPr>
        <w:spacing w:line="1" w:lineRule="exact"/>
        <w:rPr>
          <w:rFonts w:asciiTheme="minorHAnsi" w:hAnsiTheme="minorHAnsi" w:cstheme="minorHAnsi"/>
          <w:color w:val="000000"/>
          <w:sz w:val="22"/>
          <w:szCs w:val="22"/>
        </w:rPr>
      </w:pPr>
    </w:p>
    <w:p w14:paraId="6C78DEFE" w14:textId="77777777" w:rsidR="00880C00" w:rsidRPr="009D54FC" w:rsidRDefault="00880C00" w:rsidP="00880C00">
      <w:pPr>
        <w:spacing w:line="237" w:lineRule="auto"/>
        <w:ind w:left="281"/>
        <w:rPr>
          <w:rFonts w:asciiTheme="minorHAnsi" w:hAnsiTheme="minorHAnsi" w:cstheme="minorHAnsi"/>
          <w:color w:val="000000"/>
          <w:sz w:val="22"/>
          <w:szCs w:val="22"/>
        </w:rPr>
      </w:pPr>
      <w:r w:rsidRPr="009D54FC">
        <w:rPr>
          <w:rFonts w:asciiTheme="minorHAnsi" w:hAnsiTheme="minorHAnsi" w:cstheme="minorHAnsi"/>
          <w:color w:val="000000"/>
          <w:sz w:val="22"/>
          <w:szCs w:val="22"/>
        </w:rPr>
        <w:t>(słownie: …………………………..),</w:t>
      </w:r>
    </w:p>
    <w:p w14:paraId="740F9A3A" w14:textId="77777777" w:rsidR="00880C00" w:rsidRPr="009D54FC" w:rsidRDefault="00880C00" w:rsidP="00880C00">
      <w:pPr>
        <w:spacing w:line="1" w:lineRule="exact"/>
        <w:rPr>
          <w:rFonts w:asciiTheme="minorHAnsi" w:hAnsiTheme="minorHAnsi" w:cstheme="minorHAnsi"/>
          <w:color w:val="000000"/>
          <w:sz w:val="22"/>
          <w:szCs w:val="22"/>
        </w:rPr>
      </w:pPr>
    </w:p>
    <w:p w14:paraId="159C88E7" w14:textId="77777777" w:rsidR="00880C00" w:rsidRPr="009D54FC" w:rsidRDefault="00880C00" w:rsidP="00880C00">
      <w:pPr>
        <w:spacing w:line="0" w:lineRule="atLeast"/>
        <w:ind w:left="281"/>
        <w:rPr>
          <w:rFonts w:asciiTheme="minorHAnsi" w:hAnsiTheme="minorHAnsi" w:cstheme="minorHAnsi"/>
          <w:color w:val="000000"/>
          <w:sz w:val="22"/>
          <w:szCs w:val="22"/>
        </w:rPr>
      </w:pPr>
      <w:r w:rsidRPr="009D54FC">
        <w:rPr>
          <w:rFonts w:asciiTheme="minorHAnsi" w:hAnsiTheme="minorHAnsi" w:cstheme="minorHAnsi"/>
          <w:color w:val="000000"/>
          <w:sz w:val="22"/>
          <w:szCs w:val="22"/>
        </w:rPr>
        <w:t>Bez podatku VAT: ………………….. zł,</w:t>
      </w:r>
    </w:p>
    <w:p w14:paraId="313CB3B3" w14:textId="77777777" w:rsidR="00880C00" w:rsidRPr="009D54FC" w:rsidRDefault="00880C00" w:rsidP="00880C00">
      <w:pPr>
        <w:spacing w:line="12" w:lineRule="exact"/>
        <w:rPr>
          <w:rFonts w:asciiTheme="minorHAnsi" w:hAnsiTheme="minorHAnsi" w:cstheme="minorHAnsi"/>
          <w:color w:val="000000"/>
          <w:sz w:val="22"/>
          <w:szCs w:val="22"/>
        </w:rPr>
      </w:pPr>
    </w:p>
    <w:p w14:paraId="00C6B332" w14:textId="77777777" w:rsidR="00880C00" w:rsidRPr="009D54FC" w:rsidRDefault="00880C00" w:rsidP="00880C00">
      <w:pPr>
        <w:spacing w:line="261" w:lineRule="auto"/>
        <w:ind w:left="281" w:right="5400"/>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(słownie: …………………………..), w tym należny podatek VAT …… %.</w:t>
      </w:r>
    </w:p>
    <w:p w14:paraId="61D53E7C" w14:textId="77777777" w:rsidR="00880C00" w:rsidRPr="009D54FC" w:rsidRDefault="00880C00" w:rsidP="00880C00">
      <w:pPr>
        <w:spacing w:line="1" w:lineRule="exact"/>
        <w:jc w:val="both"/>
        <w:rPr>
          <w:rFonts w:asciiTheme="minorHAnsi" w:hAnsiTheme="minorHAnsi" w:cstheme="minorHAnsi"/>
          <w:color w:val="000000"/>
          <w:sz w:val="22"/>
          <w:szCs w:val="22"/>
        </w:rPr>
      </w:pPr>
    </w:p>
    <w:p w14:paraId="4CCAF32A" w14:textId="77777777" w:rsidR="00880C00" w:rsidRPr="009D54FC" w:rsidRDefault="00880C00" w:rsidP="00880C00">
      <w:pPr>
        <w:spacing w:line="13" w:lineRule="exact"/>
        <w:jc w:val="both"/>
        <w:rPr>
          <w:rFonts w:asciiTheme="minorHAnsi" w:hAnsiTheme="minorHAnsi" w:cstheme="minorHAnsi"/>
          <w:color w:val="000000"/>
          <w:sz w:val="22"/>
          <w:szCs w:val="22"/>
        </w:rPr>
      </w:pPr>
    </w:p>
    <w:p w14:paraId="20DF6894" w14:textId="12250E0E" w:rsidR="00880C00" w:rsidRPr="009D54FC" w:rsidRDefault="00880C00" w:rsidP="004E5FFA">
      <w:pPr>
        <w:numPr>
          <w:ilvl w:val="0"/>
          <w:numId w:val="36"/>
        </w:numPr>
        <w:tabs>
          <w:tab w:val="left" w:pos="281"/>
        </w:tabs>
        <w:spacing w:line="250" w:lineRule="auto"/>
        <w:ind w:left="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Strony ustalają, iż zapłata za wykonanie przedmiotu zamówienia nastąpi po dokonaniu przez Zamawiającego odbioru przedmiotu Umowy bez zastrzeżeń potwierdzonego protokołem, o którym mowa w § 2 ust. 4 na podstawie dostarczonej przez Wykonawcę</w:t>
      </w:r>
      <w:bookmarkStart w:id="6" w:name="page58"/>
      <w:bookmarkEnd w:id="6"/>
      <w:r w:rsidRPr="009D54FC">
        <w:rPr>
          <w:rFonts w:asciiTheme="minorHAnsi" w:hAnsiTheme="minorHAnsi" w:cstheme="minorHAnsi"/>
          <w:color w:val="000000"/>
          <w:sz w:val="22"/>
          <w:szCs w:val="22"/>
        </w:rPr>
        <w:t xml:space="preserve"> prawidłowo wystawionej faktury.</w:t>
      </w:r>
    </w:p>
    <w:p w14:paraId="35BBB2D5" w14:textId="77777777" w:rsidR="00880C00" w:rsidRPr="009D54FC" w:rsidRDefault="00880C00" w:rsidP="00880C00">
      <w:pPr>
        <w:spacing w:line="14" w:lineRule="exact"/>
        <w:jc w:val="both"/>
        <w:rPr>
          <w:rFonts w:asciiTheme="minorHAnsi" w:hAnsiTheme="minorHAnsi" w:cstheme="minorHAnsi"/>
          <w:color w:val="000000"/>
          <w:sz w:val="22"/>
          <w:szCs w:val="22"/>
        </w:rPr>
      </w:pPr>
    </w:p>
    <w:p w14:paraId="7CC870A3" w14:textId="77777777" w:rsidR="00880C00" w:rsidRPr="009D54FC" w:rsidRDefault="00880C00" w:rsidP="00880C00">
      <w:pPr>
        <w:spacing w:line="2" w:lineRule="exact"/>
        <w:jc w:val="both"/>
        <w:rPr>
          <w:rFonts w:asciiTheme="minorHAnsi" w:hAnsiTheme="minorHAnsi" w:cstheme="minorHAnsi"/>
          <w:color w:val="000000"/>
          <w:sz w:val="22"/>
          <w:szCs w:val="22"/>
        </w:rPr>
      </w:pPr>
    </w:p>
    <w:p w14:paraId="3096268F" w14:textId="77777777" w:rsidR="00880C00" w:rsidRPr="009D54FC" w:rsidRDefault="00880C00" w:rsidP="004E5FFA">
      <w:pPr>
        <w:numPr>
          <w:ilvl w:val="0"/>
          <w:numId w:val="37"/>
        </w:numPr>
        <w:tabs>
          <w:tab w:val="left" w:pos="281"/>
        </w:tabs>
        <w:spacing w:line="234" w:lineRule="auto"/>
        <w:ind w:left="281" w:hanging="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Termin płatności faktury, o której mowa w ust. 2 Strony ustalają na 30 dni od dnia otrzymania faktury wraz z protokołem odbioru potwierdzającym bezusterkowy odbiór.</w:t>
      </w:r>
    </w:p>
    <w:p w14:paraId="0B5213D8" w14:textId="77777777" w:rsidR="00880C00" w:rsidRPr="009D54FC" w:rsidRDefault="00880C00" w:rsidP="00880C00">
      <w:pPr>
        <w:spacing w:line="282" w:lineRule="exact"/>
        <w:rPr>
          <w:rFonts w:asciiTheme="minorHAnsi" w:hAnsiTheme="minorHAnsi" w:cstheme="minorHAnsi"/>
          <w:color w:val="000000"/>
          <w:sz w:val="22"/>
          <w:szCs w:val="22"/>
        </w:rPr>
      </w:pPr>
    </w:p>
    <w:p w14:paraId="66CFFB6A" w14:textId="77777777" w:rsidR="00880C00" w:rsidRPr="009D54FC" w:rsidRDefault="00880C00" w:rsidP="004E5FFA">
      <w:pPr>
        <w:numPr>
          <w:ilvl w:val="2"/>
          <w:numId w:val="37"/>
        </w:numPr>
        <w:tabs>
          <w:tab w:val="left" w:pos="4601"/>
        </w:tabs>
        <w:spacing w:line="0" w:lineRule="atLeast"/>
        <w:ind w:left="4601" w:hanging="170"/>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4.</w:t>
      </w:r>
    </w:p>
    <w:p w14:paraId="53ED0951" w14:textId="77777777" w:rsidR="00880C00" w:rsidRPr="009D54FC" w:rsidRDefault="00880C00" w:rsidP="00880C00">
      <w:pPr>
        <w:spacing w:line="7" w:lineRule="exact"/>
        <w:rPr>
          <w:rFonts w:asciiTheme="minorHAnsi" w:hAnsiTheme="minorHAnsi" w:cstheme="minorHAnsi"/>
          <w:color w:val="000000"/>
          <w:sz w:val="22"/>
          <w:szCs w:val="22"/>
        </w:rPr>
      </w:pPr>
    </w:p>
    <w:p w14:paraId="478B5346" w14:textId="77777777" w:rsidR="00880C00" w:rsidRPr="009D54FC" w:rsidRDefault="00880C00" w:rsidP="004E5FFA">
      <w:pPr>
        <w:numPr>
          <w:ilvl w:val="0"/>
          <w:numId w:val="38"/>
        </w:numPr>
        <w:tabs>
          <w:tab w:val="left" w:pos="236"/>
        </w:tabs>
        <w:spacing w:line="236" w:lineRule="auto"/>
        <w:ind w:left="281" w:hanging="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Na przedmiot zamówienia Wykonawca udziela </w:t>
      </w:r>
      <w:r w:rsidRPr="009D54FC">
        <w:rPr>
          <w:rFonts w:asciiTheme="minorHAnsi" w:hAnsiTheme="minorHAnsi" w:cstheme="minorHAnsi"/>
          <w:b/>
          <w:color w:val="000000"/>
          <w:sz w:val="22"/>
          <w:szCs w:val="22"/>
        </w:rPr>
        <w:t xml:space="preserve">24 </w:t>
      </w:r>
      <w:r w:rsidRPr="009D54FC">
        <w:rPr>
          <w:rFonts w:asciiTheme="minorHAnsi" w:hAnsiTheme="minorHAnsi" w:cstheme="minorHAnsi"/>
          <w:color w:val="000000"/>
          <w:sz w:val="22"/>
          <w:szCs w:val="22"/>
        </w:rPr>
        <w:t>miesięcy gwarancji. Bieg okresu gwarancji rozpoczyna się od podpisania przez Strony protokołu odbioru, o którym mowa w § 2 ust. 4.</w:t>
      </w:r>
    </w:p>
    <w:p w14:paraId="47067F05" w14:textId="77777777" w:rsidR="00880C00" w:rsidRPr="009D54FC" w:rsidRDefault="00880C00" w:rsidP="00880C00">
      <w:pPr>
        <w:spacing w:line="16" w:lineRule="exact"/>
        <w:rPr>
          <w:rFonts w:asciiTheme="minorHAnsi" w:hAnsiTheme="minorHAnsi" w:cstheme="minorHAnsi"/>
          <w:color w:val="FF0000"/>
          <w:sz w:val="22"/>
          <w:szCs w:val="22"/>
        </w:rPr>
      </w:pPr>
    </w:p>
    <w:p w14:paraId="5F43AD72" w14:textId="77777777" w:rsidR="00880C00" w:rsidRPr="009D54FC" w:rsidRDefault="00880C00" w:rsidP="004E5FFA">
      <w:pPr>
        <w:numPr>
          <w:ilvl w:val="0"/>
          <w:numId w:val="38"/>
        </w:numPr>
        <w:spacing w:line="236" w:lineRule="auto"/>
        <w:ind w:left="281" w:right="20" w:hanging="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W okresie gwarancji o wykryciu usterki Zamawiający obowiązany jest zawiadomić Wykonawcę telefonicznie pod numerem telefonu ………………….lub pisemnie (faxem) pod numerem …………… lub pocztą elektroniczną e-mail: ………………………………. </w:t>
      </w:r>
    </w:p>
    <w:p w14:paraId="4261C4F5" w14:textId="77777777" w:rsidR="00880C00" w:rsidRPr="009D54FC" w:rsidRDefault="00880C00" w:rsidP="00880C00">
      <w:pPr>
        <w:spacing w:line="13" w:lineRule="exact"/>
        <w:rPr>
          <w:rFonts w:asciiTheme="minorHAnsi" w:hAnsiTheme="minorHAnsi" w:cstheme="minorHAnsi"/>
          <w:color w:val="FF0000"/>
          <w:sz w:val="22"/>
          <w:szCs w:val="22"/>
        </w:rPr>
      </w:pPr>
    </w:p>
    <w:p w14:paraId="3BCDBCFA" w14:textId="77777777" w:rsidR="00880C00" w:rsidRPr="009D54FC" w:rsidRDefault="00880C00" w:rsidP="004E5FFA">
      <w:pPr>
        <w:numPr>
          <w:ilvl w:val="0"/>
          <w:numId w:val="38"/>
        </w:numPr>
        <w:tabs>
          <w:tab w:val="left" w:pos="281"/>
        </w:tabs>
        <w:spacing w:line="250" w:lineRule="auto"/>
        <w:ind w:left="284" w:right="20" w:hanging="284"/>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W przypadku ujawnienia się wad w okresie gwarancji, Wykonawca zobowiązuje się do podjęcia czynności mających na celu usunięcie usterki w terminie do 72 godzin od powiadomienia go przez Zamawiającego, a następnie ich usunięcia w technicznie uzasadnionym terminie, uzgodnionym </w:t>
      </w:r>
      <w:r w:rsidRPr="009D54FC">
        <w:rPr>
          <w:rFonts w:asciiTheme="minorHAnsi" w:hAnsiTheme="minorHAnsi" w:cstheme="minorHAnsi"/>
          <w:color w:val="000000"/>
          <w:sz w:val="22"/>
          <w:szCs w:val="22"/>
        </w:rPr>
        <w:br/>
        <w:t>z Zamawiającym, maksymalnie w terminie 5 dni kalendarzowych od zgłoszenia, jeżeli termin ten będzie dłuższy Wykonawca zobowiązany jest do dostarczenia zastępczego urządzenia (na potrzeby niniejszej umowy pod pojęciem urządzenia rozumie się wszelkie przedmioty i wyroby wyszczególnione w szczegółowym opisie przedmiotu umowy stanowiącym załącznik nr 1 do umowy) o zbliżonych parametrach technicznych i funkcjonalnych na czas naprawy. W razie nieusunięcia wad w wyznaczonym</w:t>
      </w:r>
      <w:bookmarkStart w:id="7" w:name="page59"/>
      <w:bookmarkEnd w:id="7"/>
      <w:r w:rsidRPr="009D54FC">
        <w:rPr>
          <w:rFonts w:asciiTheme="minorHAnsi" w:hAnsiTheme="minorHAnsi" w:cstheme="minorHAnsi"/>
          <w:color w:val="000000"/>
          <w:sz w:val="22"/>
          <w:szCs w:val="22"/>
        </w:rPr>
        <w:t xml:space="preserve"> terminie, Zamawiający ma prawo usunąć wady we własnym zakresie, a kosztami obciążyć Wykonawcę.</w:t>
      </w:r>
    </w:p>
    <w:p w14:paraId="5ED791B8" w14:textId="77777777" w:rsidR="00880C00" w:rsidRPr="009D54FC" w:rsidRDefault="00880C00" w:rsidP="004E5FFA">
      <w:pPr>
        <w:numPr>
          <w:ilvl w:val="0"/>
          <w:numId w:val="38"/>
        </w:numPr>
        <w:tabs>
          <w:tab w:val="left" w:pos="281"/>
        </w:tabs>
        <w:spacing w:line="250" w:lineRule="auto"/>
        <w:ind w:left="281" w:right="20" w:hanging="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Okres gwarancji ulega przedłużeniu o czas od zgłoszenia wady do jej usunięcia wyłącznie </w:t>
      </w:r>
      <w:r w:rsidRPr="009D54FC">
        <w:rPr>
          <w:rFonts w:asciiTheme="minorHAnsi" w:hAnsiTheme="minorHAnsi" w:cstheme="minorHAnsi"/>
          <w:color w:val="000000"/>
          <w:sz w:val="22"/>
          <w:szCs w:val="22"/>
        </w:rPr>
        <w:br/>
        <w:t>w stosunku do elementu, który był naprawiany bądź wymieniany.</w:t>
      </w:r>
    </w:p>
    <w:p w14:paraId="0EFE23F4" w14:textId="77777777" w:rsidR="00880C00" w:rsidRPr="009D54FC" w:rsidRDefault="00880C00" w:rsidP="004E5FFA">
      <w:pPr>
        <w:numPr>
          <w:ilvl w:val="0"/>
          <w:numId w:val="38"/>
        </w:numPr>
        <w:tabs>
          <w:tab w:val="left" w:pos="281"/>
        </w:tabs>
        <w:spacing w:line="250" w:lineRule="auto"/>
        <w:ind w:left="281" w:right="20" w:hanging="28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Wykonawca nie ponosi odpowiedzialności za uszkodzenia spowodowane niestosowaniem się personelu Zamawiającego do postanowień instrukcji obsługi i konserwacji urządzeń oraz za uszkodzenia wynikłe z przyczyn losowych.</w:t>
      </w:r>
    </w:p>
    <w:p w14:paraId="46B5EE87" w14:textId="77777777" w:rsidR="00880C00" w:rsidRPr="009D54FC" w:rsidRDefault="00880C00" w:rsidP="004E5FFA">
      <w:pPr>
        <w:numPr>
          <w:ilvl w:val="0"/>
          <w:numId w:val="38"/>
        </w:numPr>
        <w:tabs>
          <w:tab w:val="left" w:pos="281"/>
        </w:tabs>
        <w:spacing w:line="250" w:lineRule="auto"/>
        <w:ind w:left="284" w:right="20" w:hanging="284"/>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W razie trzykrotnej naprawy lub wymiany w okresie gwarancji tego samego elementu lub podzespołu urządzenia będącego przedmiotem umowy Zamawiający może żądać od Wykonawcy wymiany urządzenia na nowe, wolne od wad, a Wykonawca jest zobowiązany je wymienić. W takim przypadku koszty wymiany urządzenia obciążają Wykonawcę.</w:t>
      </w:r>
    </w:p>
    <w:p w14:paraId="4C8C954C" w14:textId="77777777" w:rsidR="00880C00" w:rsidRPr="009D54FC" w:rsidRDefault="00880C00" w:rsidP="00880C00">
      <w:pPr>
        <w:spacing w:line="284" w:lineRule="exact"/>
        <w:rPr>
          <w:rFonts w:asciiTheme="minorHAnsi" w:hAnsiTheme="minorHAnsi" w:cstheme="minorHAnsi"/>
          <w:color w:val="FF0000"/>
          <w:sz w:val="22"/>
          <w:szCs w:val="22"/>
        </w:rPr>
      </w:pPr>
    </w:p>
    <w:p w14:paraId="48485FCC" w14:textId="77777777" w:rsidR="00880C00" w:rsidRPr="009D54FC" w:rsidRDefault="00880C00" w:rsidP="004E5FFA">
      <w:pPr>
        <w:numPr>
          <w:ilvl w:val="3"/>
          <w:numId w:val="39"/>
        </w:numPr>
        <w:tabs>
          <w:tab w:val="left" w:pos="4963"/>
        </w:tabs>
        <w:spacing w:line="0" w:lineRule="atLeast"/>
        <w:ind w:left="4963" w:hanging="181"/>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5.</w:t>
      </w:r>
    </w:p>
    <w:p w14:paraId="1B8FF120" w14:textId="77777777" w:rsidR="00880C00" w:rsidRPr="009D54FC" w:rsidRDefault="00880C00" w:rsidP="00880C00">
      <w:pPr>
        <w:spacing w:line="19" w:lineRule="exact"/>
        <w:rPr>
          <w:rFonts w:asciiTheme="minorHAnsi" w:hAnsiTheme="minorHAnsi" w:cstheme="minorHAnsi"/>
          <w:b/>
          <w:color w:val="000000"/>
          <w:sz w:val="22"/>
          <w:szCs w:val="22"/>
        </w:rPr>
      </w:pPr>
    </w:p>
    <w:p w14:paraId="7C220E32" w14:textId="77777777" w:rsidR="00880C00" w:rsidRPr="009D54FC" w:rsidRDefault="00880C00" w:rsidP="004E5FFA">
      <w:pPr>
        <w:numPr>
          <w:ilvl w:val="1"/>
          <w:numId w:val="39"/>
        </w:numPr>
        <w:tabs>
          <w:tab w:val="left" w:pos="423"/>
        </w:tabs>
        <w:spacing w:line="0" w:lineRule="atLeast"/>
        <w:ind w:left="423" w:hanging="274"/>
        <w:rPr>
          <w:rFonts w:asciiTheme="minorHAnsi" w:hAnsiTheme="minorHAnsi" w:cstheme="minorHAnsi"/>
          <w:color w:val="000000"/>
          <w:sz w:val="22"/>
          <w:szCs w:val="22"/>
        </w:rPr>
      </w:pPr>
      <w:r w:rsidRPr="009D54FC">
        <w:rPr>
          <w:rFonts w:asciiTheme="minorHAnsi" w:hAnsiTheme="minorHAnsi" w:cstheme="minorHAnsi"/>
          <w:color w:val="000000"/>
          <w:sz w:val="22"/>
          <w:szCs w:val="22"/>
        </w:rPr>
        <w:t>Wykonawca zapłaci Zamawiającemu kary umowne:</w:t>
      </w:r>
    </w:p>
    <w:p w14:paraId="41878F7F" w14:textId="77777777" w:rsidR="00880C00" w:rsidRPr="009D54FC" w:rsidRDefault="00880C00" w:rsidP="004E5FFA">
      <w:pPr>
        <w:numPr>
          <w:ilvl w:val="2"/>
          <w:numId w:val="39"/>
        </w:numPr>
        <w:tabs>
          <w:tab w:val="left" w:pos="681"/>
        </w:tabs>
        <w:spacing w:line="220" w:lineRule="auto"/>
        <w:ind w:left="703" w:right="60" w:hanging="278"/>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za opóźnienie w dostawie określonego w Umowie przedmiotu zamówienia w wysokości 2% wartości brutto zamówienia - za każdy dzień opóźnienia.</w:t>
      </w:r>
    </w:p>
    <w:p w14:paraId="0898D461" w14:textId="77777777" w:rsidR="00880C00" w:rsidRPr="009D54FC" w:rsidRDefault="00880C00" w:rsidP="00880C00">
      <w:pPr>
        <w:spacing w:line="7" w:lineRule="exact"/>
        <w:rPr>
          <w:rFonts w:asciiTheme="minorHAnsi" w:hAnsiTheme="minorHAnsi" w:cstheme="minorHAnsi"/>
          <w:color w:val="FF0000"/>
          <w:sz w:val="22"/>
          <w:szCs w:val="22"/>
        </w:rPr>
      </w:pPr>
    </w:p>
    <w:p w14:paraId="6A184D86" w14:textId="77777777" w:rsidR="00880C00" w:rsidRPr="009D54FC" w:rsidRDefault="00880C00" w:rsidP="004E5FFA">
      <w:pPr>
        <w:numPr>
          <w:ilvl w:val="2"/>
          <w:numId w:val="39"/>
        </w:numPr>
        <w:tabs>
          <w:tab w:val="left" w:pos="695"/>
        </w:tabs>
        <w:spacing w:line="237" w:lineRule="auto"/>
        <w:ind w:left="703" w:hanging="278"/>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lastRenderedPageBreak/>
        <w:t>za odstąpienie od umowy, niezależnie od tego czy odstąpienia dokonuje Wykonawca czy Zamawiający, w całości lub w części z przyczyn leżących po stronie Wykonawcy w szczególności w przypadkach wskazanych w § 6 ust. 7 – w wysokości 25% wynagrodzenia Wykonawcy, wskazanego w § 3 ust. 1;</w:t>
      </w:r>
    </w:p>
    <w:p w14:paraId="4163080A" w14:textId="77777777" w:rsidR="00880C00" w:rsidRPr="009D54FC" w:rsidRDefault="00880C00" w:rsidP="00880C00">
      <w:pPr>
        <w:spacing w:line="13" w:lineRule="exact"/>
        <w:rPr>
          <w:rFonts w:asciiTheme="minorHAnsi" w:hAnsiTheme="minorHAnsi" w:cstheme="minorHAnsi"/>
          <w:color w:val="000000"/>
          <w:sz w:val="22"/>
          <w:szCs w:val="22"/>
        </w:rPr>
      </w:pPr>
    </w:p>
    <w:p w14:paraId="0F3832DD" w14:textId="77777777" w:rsidR="00880C00" w:rsidRPr="009D54FC" w:rsidRDefault="00880C00" w:rsidP="004E5FFA">
      <w:pPr>
        <w:numPr>
          <w:ilvl w:val="2"/>
          <w:numId w:val="39"/>
        </w:numPr>
        <w:tabs>
          <w:tab w:val="left" w:pos="691"/>
        </w:tabs>
        <w:spacing w:line="236" w:lineRule="auto"/>
        <w:ind w:left="703" w:hanging="278"/>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za opóźnienie w realizacji obowiązków, o których mowa w § 4 ust. 3 w wysokości 2% wynagrodzenia Wykonawcy, wskazanego w § 3 ust. 1 - za każdy dzień opóźnienia.</w:t>
      </w:r>
    </w:p>
    <w:p w14:paraId="7A0409D8" w14:textId="77777777" w:rsidR="00880C00" w:rsidRPr="009D54FC" w:rsidRDefault="00880C00" w:rsidP="00880C00">
      <w:pPr>
        <w:spacing w:line="13" w:lineRule="exact"/>
        <w:rPr>
          <w:rFonts w:asciiTheme="minorHAnsi" w:hAnsiTheme="minorHAnsi" w:cstheme="minorHAnsi"/>
          <w:color w:val="000000"/>
          <w:sz w:val="22"/>
          <w:szCs w:val="22"/>
        </w:rPr>
      </w:pPr>
    </w:p>
    <w:p w14:paraId="07FAA134" w14:textId="77777777" w:rsidR="00880C00" w:rsidRPr="009D54FC" w:rsidRDefault="00880C00" w:rsidP="004E5FFA">
      <w:pPr>
        <w:numPr>
          <w:ilvl w:val="1"/>
          <w:numId w:val="39"/>
        </w:numPr>
        <w:tabs>
          <w:tab w:val="left" w:pos="503"/>
        </w:tabs>
        <w:spacing w:line="234" w:lineRule="auto"/>
        <w:ind w:left="503" w:right="20" w:hanging="354"/>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Zamawiający zastrzega sobie prawo dochodzenia odszkodowania przewyższającego wysokość zastrzeżonych kar umownych na zasadach ogólnych.</w:t>
      </w:r>
    </w:p>
    <w:p w14:paraId="3506F393" w14:textId="77777777" w:rsidR="00880C00" w:rsidRPr="009D54FC" w:rsidRDefault="00880C00" w:rsidP="00880C00">
      <w:pPr>
        <w:spacing w:line="13" w:lineRule="exact"/>
        <w:rPr>
          <w:rFonts w:asciiTheme="minorHAnsi" w:hAnsiTheme="minorHAnsi" w:cstheme="minorHAnsi"/>
          <w:color w:val="000000"/>
          <w:sz w:val="22"/>
          <w:szCs w:val="22"/>
        </w:rPr>
      </w:pPr>
    </w:p>
    <w:p w14:paraId="66BB2445" w14:textId="77777777" w:rsidR="00880C00" w:rsidRPr="009D54FC" w:rsidRDefault="00880C00" w:rsidP="004E5FFA">
      <w:pPr>
        <w:numPr>
          <w:ilvl w:val="1"/>
          <w:numId w:val="39"/>
        </w:numPr>
        <w:tabs>
          <w:tab w:val="left" w:pos="503"/>
        </w:tabs>
        <w:spacing w:line="234" w:lineRule="auto"/>
        <w:ind w:left="503" w:right="20" w:hanging="354"/>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Zamawiającemu przysługuje prawo dokonania potrąceń kar umownych z wynagrodzenia bez potrzeby dodatkowego wezwania.</w:t>
      </w:r>
    </w:p>
    <w:p w14:paraId="346B4B0D" w14:textId="77777777" w:rsidR="00880C00" w:rsidRPr="009D54FC" w:rsidRDefault="00880C00" w:rsidP="00880C00">
      <w:pPr>
        <w:tabs>
          <w:tab w:val="left" w:pos="503"/>
        </w:tabs>
        <w:spacing w:line="234" w:lineRule="auto"/>
        <w:ind w:right="20"/>
        <w:rPr>
          <w:rFonts w:asciiTheme="minorHAnsi" w:hAnsiTheme="minorHAnsi" w:cstheme="minorHAnsi"/>
          <w:color w:val="000000"/>
          <w:sz w:val="22"/>
          <w:szCs w:val="22"/>
        </w:rPr>
      </w:pPr>
    </w:p>
    <w:p w14:paraId="132AFF5A" w14:textId="77777777" w:rsidR="00880C00" w:rsidRPr="009D54FC" w:rsidRDefault="00880C00" w:rsidP="00880C00">
      <w:pPr>
        <w:spacing w:line="6" w:lineRule="exact"/>
        <w:rPr>
          <w:rFonts w:asciiTheme="minorHAnsi" w:hAnsiTheme="minorHAnsi" w:cstheme="minorHAnsi"/>
          <w:color w:val="FF0000"/>
          <w:sz w:val="22"/>
          <w:szCs w:val="22"/>
        </w:rPr>
      </w:pPr>
    </w:p>
    <w:p w14:paraId="7392DA10" w14:textId="77777777" w:rsidR="00880C00" w:rsidRPr="009D54FC" w:rsidRDefault="00880C00" w:rsidP="004E5FFA">
      <w:pPr>
        <w:numPr>
          <w:ilvl w:val="1"/>
          <w:numId w:val="40"/>
        </w:numPr>
        <w:tabs>
          <w:tab w:val="left" w:pos="4743"/>
        </w:tabs>
        <w:spacing w:line="0" w:lineRule="atLeast"/>
        <w:ind w:left="4743" w:hanging="170"/>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6.</w:t>
      </w:r>
    </w:p>
    <w:p w14:paraId="4DAD74DA" w14:textId="77777777" w:rsidR="00FE2867" w:rsidRPr="009D54FC" w:rsidRDefault="00FE2867" w:rsidP="00FE2867">
      <w:pPr>
        <w:tabs>
          <w:tab w:val="left" w:pos="567"/>
        </w:tabs>
        <w:spacing w:after="120"/>
        <w:jc w:val="center"/>
        <w:outlineLvl w:val="0"/>
        <w:rPr>
          <w:rFonts w:asciiTheme="minorHAnsi" w:hAnsiTheme="minorHAnsi" w:cstheme="minorHAnsi"/>
          <w:b/>
          <w:bCs/>
          <w:color w:val="FF0000"/>
          <w:sz w:val="22"/>
          <w:szCs w:val="22"/>
          <w:lang w:eastAsia="en-US"/>
        </w:rPr>
      </w:pPr>
    </w:p>
    <w:p w14:paraId="5218BEBD" w14:textId="77777777" w:rsidR="00FE2867" w:rsidRPr="009D54FC" w:rsidRDefault="00FE2867" w:rsidP="004E5FFA">
      <w:pPr>
        <w:numPr>
          <w:ilvl w:val="0"/>
          <w:numId w:val="2"/>
        </w:numPr>
        <w:ind w:left="357" w:hanging="357"/>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Zmiana postanowień niniejszej umowy wymaga formy pisemnej w postaci aneksu, pod rygorem nieważności. </w:t>
      </w:r>
    </w:p>
    <w:p w14:paraId="1A5A465C" w14:textId="77777777" w:rsidR="00FE2867" w:rsidRPr="009D54FC" w:rsidRDefault="00FE2867" w:rsidP="004E5FFA">
      <w:pPr>
        <w:numPr>
          <w:ilvl w:val="0"/>
          <w:numId w:val="2"/>
        </w:numPr>
        <w:ind w:left="357" w:hanging="357"/>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Zamawiający dopuszcza zmianę umowy w następujących sytuacjach:</w:t>
      </w:r>
    </w:p>
    <w:p w14:paraId="1449E7E7"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gdy konieczność zmiany spowodowana jest zaistnieniem niezawinionych przez Strony okoliczności, których nie można było przy dołożeniu należytej staranności przewidzieć w chwili zawarcia umowy, a które uniemożliwiają prawidłowe wykonanie przedmiotu umowy;</w:t>
      </w:r>
    </w:p>
    <w:p w14:paraId="72525066"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utraty przez Zamawiającego źródła finansowania zamówienia w całości lub części, jak również w przypadku przesunięcia źródeł finansowania zamówienia;</w:t>
      </w:r>
    </w:p>
    <w:p w14:paraId="5AE33DD5" w14:textId="77777777" w:rsidR="00FE2867" w:rsidRPr="009D54FC" w:rsidRDefault="00FE2867" w:rsidP="004E5FFA">
      <w:pPr>
        <w:numPr>
          <w:ilvl w:val="0"/>
          <w:numId w:val="4"/>
        </w:numPr>
        <w:autoSpaceDN w:val="0"/>
        <w:jc w:val="both"/>
        <w:rPr>
          <w:rFonts w:asciiTheme="minorHAnsi" w:hAnsiTheme="minorHAnsi" w:cstheme="minorHAnsi"/>
          <w:bCs/>
          <w:color w:val="000000" w:themeColor="text1"/>
          <w:sz w:val="22"/>
          <w:szCs w:val="22"/>
        </w:rPr>
      </w:pPr>
      <w:r w:rsidRPr="009D54FC">
        <w:rPr>
          <w:rFonts w:asciiTheme="minorHAnsi" w:hAnsiTheme="minorHAnsi" w:cstheme="minorHAnsi"/>
          <w:bCs/>
          <w:color w:val="000000" w:themeColor="text1"/>
          <w:sz w:val="22"/>
          <w:szCs w:val="22"/>
        </w:rPr>
        <w:t>w zakresie zmian w komparycji umowy (dotyczących np.: nazwy, siedziby), literówek, systematyki umowy, podstaw prawnych aktów prawnych przywołanych w umowie, osób odpowiedzialnych za realizację przedmiotu umowy, podwykonawców, zasad realizacji umowy, warunków płatności, numeru rachunku bankowego,</w:t>
      </w:r>
    </w:p>
    <w:p w14:paraId="5AC7FA0E" w14:textId="77777777" w:rsidR="00FE2867" w:rsidRPr="009D54FC" w:rsidRDefault="00FE2867" w:rsidP="004E5FFA">
      <w:pPr>
        <w:numPr>
          <w:ilvl w:val="0"/>
          <w:numId w:val="4"/>
        </w:numPr>
        <w:autoSpaceDN w:val="0"/>
        <w:jc w:val="both"/>
        <w:rPr>
          <w:rFonts w:asciiTheme="minorHAnsi" w:hAnsiTheme="minorHAnsi" w:cstheme="minorHAnsi"/>
          <w:bCs/>
          <w:color w:val="000000" w:themeColor="text1"/>
          <w:sz w:val="22"/>
          <w:szCs w:val="22"/>
        </w:rPr>
      </w:pPr>
      <w:r w:rsidRPr="009D54FC">
        <w:rPr>
          <w:rFonts w:asciiTheme="minorHAnsi" w:hAnsiTheme="minorHAnsi" w:cstheme="minorHAnsi"/>
          <w:bCs/>
          <w:color w:val="000000" w:themeColor="text1"/>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w:t>
      </w:r>
    </w:p>
    <w:p w14:paraId="44D0D795"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zmiany po zawarciu umowy obowiązujących przepisów prawa lub wprowadzenia nowych przepisów prawa powodujących konieczność zmiany, modyfikacji lub odstępstwa w odniesieniu do przedmiotu zamówienia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p>
    <w:p w14:paraId="1AEB4992"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powstania możliwości zastosowania nowszych i korzystniejszych dla Zamawiającego rozwiązań technicznych od istniejących w chwili podpisania umowy, o ile nie zwiększy to kwoty wynagrodzenia, </w:t>
      </w:r>
    </w:p>
    <w:p w14:paraId="4F7222BB"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wystąpienia zmiany powszechnie obowiązujących przepisów prawa, w zakresie mającym istotny wpływ na realizację przedmiotu Umowy;</w:t>
      </w:r>
    </w:p>
    <w:p w14:paraId="68AB3EB7" w14:textId="77777777" w:rsidR="00FE2867" w:rsidRPr="009D54FC" w:rsidRDefault="00FE2867" w:rsidP="004E5FFA">
      <w:pPr>
        <w:pStyle w:val="Akapitzlist"/>
        <w:numPr>
          <w:ilvl w:val="0"/>
          <w:numId w:val="4"/>
        </w:numP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dopuszcza się inne zmiany, o ile zachodzi co najmniej jedna z okoliczności zawartych w art. 455 ustawy </w:t>
      </w:r>
      <w:proofErr w:type="spellStart"/>
      <w:r w:rsidRPr="009D54FC">
        <w:rPr>
          <w:rFonts w:asciiTheme="minorHAnsi" w:hAnsiTheme="minorHAnsi" w:cstheme="minorHAnsi"/>
          <w:color w:val="000000" w:themeColor="text1"/>
          <w:sz w:val="22"/>
          <w:szCs w:val="22"/>
        </w:rPr>
        <w:t>Pzp</w:t>
      </w:r>
      <w:proofErr w:type="spellEnd"/>
    </w:p>
    <w:p w14:paraId="0C91EA12" w14:textId="77777777" w:rsidR="00FE2867" w:rsidRPr="009D54FC" w:rsidRDefault="00FE2867" w:rsidP="004E5FFA">
      <w:pPr>
        <w:numPr>
          <w:ilvl w:val="0"/>
          <w:numId w:val="4"/>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 zakresie zmiany terminu realizacji przedmiotu zamówienia, sposobu i zakresu wykonania przedmiotu Umowy:</w:t>
      </w:r>
    </w:p>
    <w:p w14:paraId="54CD641E" w14:textId="77777777" w:rsidR="00FE2867" w:rsidRPr="009D54FC" w:rsidRDefault="00FE2867" w:rsidP="004E5FFA">
      <w:pPr>
        <w:numPr>
          <w:ilvl w:val="0"/>
          <w:numId w:val="3"/>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 przypadku zwiększenia zakresu wykonania umowy, z przyczyn nie leżących po stronie Wykonawcy lub jeżeli zmiany te są korzystne dla Zamawiającego,</w:t>
      </w:r>
    </w:p>
    <w:p w14:paraId="6686B9D9" w14:textId="77777777" w:rsidR="00FE2867" w:rsidRPr="009D54FC" w:rsidRDefault="00FE2867" w:rsidP="004E5FFA">
      <w:pPr>
        <w:numPr>
          <w:ilvl w:val="0"/>
          <w:numId w:val="3"/>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 uwagi na okoliczności leżące po stronie Zamawiającego, w szczególności wstrzymanie realizacji Umowy przez Zamawiającego,</w:t>
      </w:r>
    </w:p>
    <w:p w14:paraId="5994A9B3" w14:textId="77777777" w:rsidR="00FE2867" w:rsidRPr="009D54FC" w:rsidRDefault="00FE2867" w:rsidP="004E5FFA">
      <w:pPr>
        <w:numPr>
          <w:ilvl w:val="0"/>
          <w:numId w:val="3"/>
        </w:num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lastRenderedPageBreak/>
        <w:t xml:space="preserve"> z uwagi na okoliczności wystąpienia siły wyższej, która uniemożliwi wykonywanie Umowy zgodnie z jej postanowieniami. </w:t>
      </w:r>
    </w:p>
    <w:p w14:paraId="373F1923" w14:textId="77777777" w:rsidR="00FE2867" w:rsidRPr="009D54FC" w:rsidRDefault="00FE2867" w:rsidP="004E5FFA">
      <w:pPr>
        <w:numPr>
          <w:ilvl w:val="0"/>
          <w:numId w:val="2"/>
        </w:numPr>
        <w:ind w:left="357" w:hanging="357"/>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0AB416C7" w14:textId="77777777" w:rsidR="00FE2867" w:rsidRPr="009D54FC" w:rsidRDefault="00FE2867" w:rsidP="004E5FFA">
      <w:pPr>
        <w:numPr>
          <w:ilvl w:val="0"/>
          <w:numId w:val="2"/>
        </w:numPr>
        <w:ind w:left="357" w:hanging="357"/>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Wykonawca zobowiązany jest do dostarczenia wraz z wnioskiem o zmianę umowy wszelkich innych dokumentów wymaganych Umową, w tym propozycji rozliczenia i informacji uzasadniających żądanie zmiany Umowy, stosowanie do zdarzenia lub okoliczności stanowiących podstawę żądania zmiany.</w:t>
      </w:r>
    </w:p>
    <w:p w14:paraId="39DA9993" w14:textId="77777777" w:rsidR="00FE2867" w:rsidRPr="009D54FC" w:rsidRDefault="00FE2867" w:rsidP="00FE2867">
      <w:pPr>
        <w:pStyle w:val="Punkt"/>
        <w:tabs>
          <w:tab w:val="clear" w:pos="709"/>
        </w:tabs>
        <w:spacing w:after="120"/>
        <w:ind w:left="0" w:firstLine="0"/>
        <w:rPr>
          <w:rFonts w:asciiTheme="minorHAnsi" w:hAnsiTheme="minorHAnsi" w:cstheme="minorHAnsi"/>
          <w:color w:val="000000" w:themeColor="text1"/>
          <w:sz w:val="22"/>
          <w:szCs w:val="22"/>
        </w:rPr>
      </w:pPr>
    </w:p>
    <w:p w14:paraId="2C4B0704" w14:textId="57432029" w:rsidR="00FE2867" w:rsidRPr="009D54FC" w:rsidRDefault="00FE2867" w:rsidP="00FE2867">
      <w:pPr>
        <w:jc w:val="center"/>
        <w:rPr>
          <w:rFonts w:asciiTheme="minorHAnsi" w:hAnsiTheme="minorHAnsi" w:cstheme="minorHAnsi"/>
          <w:b/>
          <w:bCs/>
          <w:snapToGrid w:val="0"/>
          <w:color w:val="000000" w:themeColor="text1"/>
          <w:sz w:val="22"/>
          <w:szCs w:val="22"/>
        </w:rPr>
      </w:pPr>
      <w:r w:rsidRPr="009D54FC">
        <w:rPr>
          <w:rFonts w:asciiTheme="minorHAnsi" w:hAnsiTheme="minorHAnsi" w:cstheme="minorHAnsi"/>
          <w:b/>
          <w:bCs/>
          <w:snapToGrid w:val="0"/>
          <w:color w:val="000000" w:themeColor="text1"/>
          <w:sz w:val="22"/>
          <w:szCs w:val="22"/>
        </w:rPr>
        <w:t xml:space="preserve">§ 7 </w:t>
      </w:r>
    </w:p>
    <w:p w14:paraId="18B3D1BC" w14:textId="45749449" w:rsidR="00FE2867" w:rsidRPr="009D54FC" w:rsidRDefault="00FE2867" w:rsidP="00FE2867">
      <w:pPr>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 xml:space="preserve">Zgodnie z art. 439 ust. 1 ustawy </w:t>
      </w:r>
      <w:proofErr w:type="spellStart"/>
      <w:r w:rsidRPr="009D54FC">
        <w:rPr>
          <w:rFonts w:asciiTheme="minorHAnsi" w:eastAsia="Calibri" w:hAnsiTheme="minorHAnsi" w:cstheme="minorHAnsi"/>
          <w:bCs/>
          <w:color w:val="000000" w:themeColor="text1"/>
          <w:sz w:val="22"/>
          <w:szCs w:val="22"/>
          <w:lang w:eastAsia="en-US"/>
        </w:rPr>
        <w:t>Pzp</w:t>
      </w:r>
      <w:proofErr w:type="spellEnd"/>
      <w:r w:rsidRPr="009D54FC">
        <w:rPr>
          <w:rFonts w:asciiTheme="minorHAnsi" w:eastAsia="Calibri" w:hAnsiTheme="minorHAnsi" w:cstheme="minorHAnsi"/>
          <w:bCs/>
          <w:color w:val="000000" w:themeColor="text1"/>
          <w:sz w:val="22"/>
          <w:szCs w:val="22"/>
          <w:lang w:eastAsia="en-US"/>
        </w:rPr>
        <w:t xml:space="preserve"> Zamawiający określa zasady wprowadzania zmian wysokości wynagrodzenia należnego wykonawcy określonego w § 3, w przypadku </w:t>
      </w:r>
      <w:r w:rsidRPr="009D54FC">
        <w:rPr>
          <w:rFonts w:asciiTheme="minorHAnsi" w:hAnsiTheme="minorHAnsi" w:cstheme="minorHAnsi"/>
          <w:sz w:val="22"/>
          <w:szCs w:val="22"/>
        </w:rPr>
        <w:t>zmiany ceny materiałów lub kosztów związanych z realizacją zamówienia</w:t>
      </w:r>
      <w:r w:rsidRPr="009D54FC">
        <w:rPr>
          <w:rFonts w:asciiTheme="minorHAnsi" w:eastAsia="Calibri" w:hAnsiTheme="minorHAnsi" w:cstheme="minorHAnsi"/>
          <w:bCs/>
          <w:color w:val="000000" w:themeColor="text1"/>
          <w:sz w:val="22"/>
          <w:szCs w:val="22"/>
          <w:lang w:eastAsia="en-US"/>
        </w:rPr>
        <w:t xml:space="preserve">. Przez zmianę cen </w:t>
      </w:r>
      <w:r w:rsidRPr="009D54FC">
        <w:rPr>
          <w:rFonts w:asciiTheme="minorHAnsi" w:hAnsiTheme="minorHAnsi" w:cstheme="minorHAnsi"/>
          <w:sz w:val="22"/>
          <w:szCs w:val="22"/>
        </w:rPr>
        <w:t xml:space="preserve">materiałów lub </w:t>
      </w:r>
      <w:r w:rsidRPr="009D54FC">
        <w:rPr>
          <w:rFonts w:asciiTheme="minorHAnsi" w:eastAsia="Calibri" w:hAnsiTheme="minorHAnsi" w:cstheme="minorHAnsi"/>
          <w:bCs/>
          <w:color w:val="000000" w:themeColor="text1"/>
          <w:sz w:val="22"/>
          <w:szCs w:val="22"/>
          <w:lang w:eastAsia="en-US"/>
        </w:rPr>
        <w:t>kosztów rozumie się zarówno wzrost jak i obniżenie odpowiednio cen lub kosztów względem ceny lub kosztu zawartego w ofercie wykonawcy stanowiącej podstawę ustalenia wynagrodzenia:</w:t>
      </w:r>
    </w:p>
    <w:p w14:paraId="4581E174" w14:textId="77777777" w:rsidR="00FE2867" w:rsidRPr="009D54FC" w:rsidRDefault="00FE2867" w:rsidP="004E5FFA">
      <w:pPr>
        <w:pStyle w:val="Akapitzlist"/>
        <w:numPr>
          <w:ilvl w:val="0"/>
          <w:numId w:val="12"/>
        </w:numPr>
        <w:ind w:left="851"/>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łączna maksymalna wartość zmiany wynagrodzenia wykonawcy może wynieść 5% wynagrodzenia Wykonawcy;</w:t>
      </w:r>
    </w:p>
    <w:p w14:paraId="22B2F5E9" w14:textId="038070F7" w:rsidR="00FE2867" w:rsidRPr="009D54FC" w:rsidRDefault="00FE2867" w:rsidP="004E5FFA">
      <w:pPr>
        <w:pStyle w:val="Akapitzlist"/>
        <w:numPr>
          <w:ilvl w:val="0"/>
          <w:numId w:val="12"/>
        </w:numPr>
        <w:ind w:left="851"/>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 xml:space="preserve">warunkiem zmiany Wynagrodzenia Wykonawcy będzie wykazanie przez daną stronę umowy w sposób wskazany w pkt 4, że zmiana </w:t>
      </w:r>
      <w:r w:rsidR="00FC6583" w:rsidRPr="009D54FC">
        <w:rPr>
          <w:rFonts w:asciiTheme="minorHAnsi" w:eastAsia="Calibri" w:hAnsiTheme="minorHAnsi" w:cstheme="minorHAnsi"/>
          <w:bCs/>
          <w:color w:val="000000" w:themeColor="text1"/>
          <w:sz w:val="22"/>
          <w:szCs w:val="22"/>
          <w:lang w:eastAsia="en-US"/>
        </w:rPr>
        <w:t xml:space="preserve">cen </w:t>
      </w:r>
      <w:r w:rsidR="00FC6583" w:rsidRPr="009D54FC">
        <w:rPr>
          <w:rFonts w:asciiTheme="minorHAnsi" w:hAnsiTheme="minorHAnsi" w:cstheme="minorHAnsi"/>
          <w:sz w:val="22"/>
          <w:szCs w:val="22"/>
        </w:rPr>
        <w:t xml:space="preserve">materiałów lub </w:t>
      </w:r>
      <w:r w:rsidRPr="009D54FC">
        <w:rPr>
          <w:rFonts w:asciiTheme="minorHAnsi" w:eastAsia="Calibri" w:hAnsiTheme="minorHAnsi" w:cstheme="minorHAnsi"/>
          <w:bCs/>
          <w:color w:val="000000" w:themeColor="text1"/>
          <w:sz w:val="22"/>
          <w:szCs w:val="22"/>
          <w:lang w:eastAsia="en-US"/>
        </w:rPr>
        <w:t>kosztów związanych z realizacją umowy miała faktyczny wpływ na koszty wykonania przedmiotu umowy;</w:t>
      </w:r>
    </w:p>
    <w:p w14:paraId="4690AC28" w14:textId="2CC75A7C" w:rsidR="00FE2867" w:rsidRPr="009D54FC" w:rsidRDefault="00FE2867" w:rsidP="004E5FFA">
      <w:pPr>
        <w:pStyle w:val="Akapitzlist"/>
        <w:numPr>
          <w:ilvl w:val="0"/>
          <w:numId w:val="12"/>
        </w:numPr>
        <w:ind w:left="851" w:hanging="284"/>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strona umowy w terminie nie dłuższym niż 14 dni od zmiany</w:t>
      </w:r>
      <w:r w:rsidR="00FC6583" w:rsidRPr="009D54FC">
        <w:rPr>
          <w:rFonts w:asciiTheme="minorHAnsi" w:eastAsia="Calibri" w:hAnsiTheme="minorHAnsi" w:cstheme="minorHAnsi"/>
          <w:bCs/>
          <w:color w:val="000000" w:themeColor="text1"/>
          <w:sz w:val="22"/>
          <w:szCs w:val="22"/>
          <w:lang w:eastAsia="en-US"/>
        </w:rPr>
        <w:t xml:space="preserve"> cen </w:t>
      </w:r>
      <w:r w:rsidR="00FC6583" w:rsidRPr="009D54FC">
        <w:rPr>
          <w:rFonts w:asciiTheme="minorHAnsi" w:hAnsiTheme="minorHAnsi" w:cstheme="minorHAnsi"/>
          <w:sz w:val="22"/>
          <w:szCs w:val="22"/>
        </w:rPr>
        <w:t xml:space="preserve">materiałów lub </w:t>
      </w:r>
      <w:r w:rsidRPr="009D54FC">
        <w:rPr>
          <w:rFonts w:asciiTheme="minorHAnsi" w:eastAsia="Calibri" w:hAnsiTheme="minorHAnsi" w:cstheme="minorHAnsi"/>
          <w:bCs/>
          <w:color w:val="000000" w:themeColor="text1"/>
          <w:sz w:val="22"/>
          <w:szCs w:val="22"/>
          <w:lang w:eastAsia="en-US"/>
        </w:rPr>
        <w:t>kosztów związanych z realizacją umowy, może zwrócić się z wnioskiem o zmianę wynagrodzenia, jeżeli zmiany te będą miały wpływ na koszty wykonania przedmiotu umowy przez wykonawcę. Wraz z wnioskiem, strona umowy będzie zobowiązana pisemnie przedstawić szczegółową kalkulację uzasadniającą odpowiednio wzrost albo obniżenie kosztów. Jeżeli po upływie 14-dniowego terminu strona umowy nie zwróci się o zmianę wynagrodzenia, to druga strona umowy uzna, iż zmiana kosztów nie ma faktycznego wpływu na koszty wykonania zamówienia przez wykonawcę;</w:t>
      </w:r>
    </w:p>
    <w:p w14:paraId="3729636F" w14:textId="77777777" w:rsidR="00FE2867" w:rsidRPr="009D54FC" w:rsidRDefault="00FE2867" w:rsidP="004E5FFA">
      <w:pPr>
        <w:pStyle w:val="Akapitzlist"/>
        <w:numPr>
          <w:ilvl w:val="0"/>
          <w:numId w:val="12"/>
        </w:numPr>
        <w:ind w:left="851"/>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zasadność wniosku wykonawcy o zmianę wysokości wynagrodzenia wykonawcy powinna być poddana analizie;</w:t>
      </w:r>
    </w:p>
    <w:p w14:paraId="49D85830" w14:textId="77777777" w:rsidR="00FE2867" w:rsidRPr="009D54FC" w:rsidRDefault="00FE2867" w:rsidP="004E5FFA">
      <w:pPr>
        <w:pStyle w:val="Akapitzlist"/>
        <w:numPr>
          <w:ilvl w:val="0"/>
          <w:numId w:val="12"/>
        </w:numPr>
        <w:ind w:left="851"/>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 xml:space="preserve">zmiana wynagrodzenia wykonawcy powinna być usankcjonowana zawarciem aneksu do umowy i będzie następować od daty wprowadzenia zmiany w umowie i dotyczyć wyłącznie niezrealizowanej części umowy. </w:t>
      </w:r>
    </w:p>
    <w:p w14:paraId="0BBC127E" w14:textId="77777777" w:rsidR="00FE2867" w:rsidRPr="009D54FC" w:rsidRDefault="00FE2867" w:rsidP="004E5FFA">
      <w:pPr>
        <w:pStyle w:val="Akapitzlist"/>
        <w:numPr>
          <w:ilvl w:val="0"/>
          <w:numId w:val="11"/>
        </w:numPr>
        <w:shd w:val="clear" w:color="auto" w:fill="FFFFFF"/>
        <w:ind w:left="426" w:hanging="426"/>
        <w:jc w:val="both"/>
        <w:rPr>
          <w:rFonts w:asciiTheme="minorHAnsi" w:eastAsia="Calibri" w:hAnsiTheme="minorHAnsi" w:cstheme="minorHAnsi"/>
          <w:bCs/>
          <w:color w:val="000000" w:themeColor="text1"/>
          <w:sz w:val="22"/>
          <w:szCs w:val="22"/>
          <w:lang w:eastAsia="en-US"/>
        </w:rPr>
      </w:pPr>
      <w:r w:rsidRPr="009D54FC">
        <w:rPr>
          <w:rFonts w:asciiTheme="minorHAnsi" w:eastAsia="Calibri" w:hAnsiTheme="minorHAnsi" w:cstheme="minorHAnsi"/>
          <w:bCs/>
          <w:color w:val="000000" w:themeColor="text1"/>
          <w:sz w:val="22"/>
          <w:szCs w:val="22"/>
          <w:lang w:eastAsia="en-US"/>
        </w:rPr>
        <w:t xml:space="preserve">Wykonawca, którego wynagrodzenie zostało zmienione, w terminie 30 dni od daty zawarcia z Zamawiającym zmiany umowy, zobowiązany jest do zmiany wynagrodzenia przysługującego podwykonawcy, z którym zawarł on umowę, w zakresie odpowiadającym zmianom cen materiałów lub kosztów dotyczących zobowiązania podwykonawcy, jeżeli spełnione są warunki określone w art. 439 ust. 5 ustawy </w:t>
      </w:r>
      <w:proofErr w:type="spellStart"/>
      <w:r w:rsidRPr="009D54FC">
        <w:rPr>
          <w:rFonts w:asciiTheme="minorHAnsi" w:eastAsia="Calibri" w:hAnsiTheme="minorHAnsi" w:cstheme="minorHAnsi"/>
          <w:bCs/>
          <w:color w:val="000000" w:themeColor="text1"/>
          <w:sz w:val="22"/>
          <w:szCs w:val="22"/>
          <w:lang w:eastAsia="en-US"/>
        </w:rPr>
        <w:t>Pzp</w:t>
      </w:r>
      <w:proofErr w:type="spellEnd"/>
      <w:r w:rsidRPr="009D54FC">
        <w:rPr>
          <w:rFonts w:asciiTheme="minorHAnsi" w:eastAsia="Calibri" w:hAnsiTheme="minorHAnsi" w:cstheme="minorHAnsi"/>
          <w:bCs/>
          <w:color w:val="000000" w:themeColor="text1"/>
          <w:sz w:val="22"/>
          <w:szCs w:val="22"/>
          <w:lang w:eastAsia="en-US"/>
        </w:rPr>
        <w:t>.</w:t>
      </w:r>
    </w:p>
    <w:p w14:paraId="491E1236" w14:textId="77777777" w:rsidR="00FE2867" w:rsidRPr="009D54FC" w:rsidRDefault="00FE2867" w:rsidP="00FE2867">
      <w:pPr>
        <w:jc w:val="center"/>
        <w:rPr>
          <w:rFonts w:asciiTheme="minorHAnsi" w:hAnsiTheme="minorHAnsi" w:cstheme="minorHAnsi"/>
          <w:b/>
          <w:bCs/>
          <w:snapToGrid w:val="0"/>
          <w:color w:val="FF0000"/>
          <w:sz w:val="22"/>
          <w:szCs w:val="22"/>
        </w:rPr>
      </w:pPr>
    </w:p>
    <w:p w14:paraId="21AD826D" w14:textId="1CA5F495" w:rsidR="00FE2867" w:rsidRPr="009D54FC" w:rsidRDefault="00FE2867" w:rsidP="00FE2867">
      <w:pPr>
        <w:spacing w:before="120" w:after="120"/>
        <w:contextualSpacing/>
        <w:jc w:val="center"/>
        <w:rPr>
          <w:rFonts w:asciiTheme="minorHAnsi" w:hAnsiTheme="minorHAnsi" w:cstheme="minorHAnsi"/>
          <w:b/>
          <w:bCs/>
          <w:snapToGrid w:val="0"/>
          <w:color w:val="000000" w:themeColor="text1"/>
          <w:sz w:val="22"/>
          <w:szCs w:val="22"/>
        </w:rPr>
      </w:pPr>
      <w:r w:rsidRPr="009D54FC">
        <w:rPr>
          <w:rFonts w:asciiTheme="minorHAnsi" w:hAnsiTheme="minorHAnsi" w:cstheme="minorHAnsi"/>
          <w:b/>
          <w:bCs/>
          <w:snapToGrid w:val="0"/>
          <w:color w:val="000000" w:themeColor="text1"/>
          <w:sz w:val="22"/>
          <w:szCs w:val="22"/>
        </w:rPr>
        <w:t xml:space="preserve">§ </w:t>
      </w:r>
      <w:r w:rsidR="00FC6583" w:rsidRPr="009D54FC">
        <w:rPr>
          <w:rFonts w:asciiTheme="minorHAnsi" w:hAnsiTheme="minorHAnsi" w:cstheme="minorHAnsi"/>
          <w:b/>
          <w:bCs/>
          <w:snapToGrid w:val="0"/>
          <w:color w:val="000000" w:themeColor="text1"/>
          <w:sz w:val="22"/>
          <w:szCs w:val="22"/>
        </w:rPr>
        <w:t>8</w:t>
      </w:r>
      <w:r w:rsidRPr="009D54FC">
        <w:rPr>
          <w:rFonts w:asciiTheme="minorHAnsi" w:hAnsiTheme="minorHAnsi" w:cstheme="minorHAnsi"/>
          <w:b/>
          <w:bCs/>
          <w:snapToGrid w:val="0"/>
          <w:color w:val="000000" w:themeColor="text1"/>
          <w:sz w:val="22"/>
          <w:szCs w:val="22"/>
        </w:rPr>
        <w:t xml:space="preserve">  </w:t>
      </w:r>
    </w:p>
    <w:p w14:paraId="18715D27"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Wykonawca ponosi odpowiedzialność za wszelkie szkody spowodowane niewykonaniem lub nienależytym wykonaniem Umowy, z zastrzeżeniem postanowień poniższych.</w:t>
      </w:r>
    </w:p>
    <w:p w14:paraId="500F5491"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Żadna ze Stron nie odpowiada za naruszenie postanowień niniejszej Umowy spowodowane działaniem Siły wyższej, przez którą rozumie się zdarzenia i okoliczności znajdujące się poza kontrolą Stron, których Strona nie mogła przewidzieć i którym nie mogła zapobiec, a które uniemożliwiają wykonanie zobowiązań umownych. W szczególności za Siłę wyższą uważa się:</w:t>
      </w:r>
    </w:p>
    <w:p w14:paraId="772C2FBD" w14:textId="77777777" w:rsidR="00FE2867" w:rsidRPr="009D54FC" w:rsidRDefault="00FE2867" w:rsidP="004E5FFA">
      <w:pPr>
        <w:numPr>
          <w:ilvl w:val="1"/>
          <w:numId w:val="5"/>
        </w:numPr>
        <w:tabs>
          <w:tab w:val="clear" w:pos="1080"/>
          <w:tab w:val="num" w:pos="426"/>
          <w:tab w:val="num" w:pos="851"/>
        </w:tabs>
        <w:spacing w:before="120" w:after="120"/>
        <w:ind w:left="851" w:hanging="425"/>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trzęsienie ziemi, powodzie, sztormy, huragany, pożary, uderzenia pioruna, stan zagrożenia epidemicznego, stan epidemii albo w razie niebezpieczeństwa szerzenia się zakażenia lub choroby zakaźnej, które może stanowić zagrożenie dla zdrowia publicznego, innych klęsk żywiołowych,</w:t>
      </w:r>
    </w:p>
    <w:p w14:paraId="75306988" w14:textId="77777777" w:rsidR="00FE2867" w:rsidRPr="009D54FC" w:rsidRDefault="00FE2867" w:rsidP="004E5FFA">
      <w:pPr>
        <w:numPr>
          <w:ilvl w:val="1"/>
          <w:numId w:val="5"/>
        </w:numPr>
        <w:tabs>
          <w:tab w:val="clear" w:pos="1080"/>
          <w:tab w:val="num" w:pos="426"/>
          <w:tab w:val="num" w:pos="851"/>
        </w:tabs>
        <w:spacing w:before="120" w:after="120"/>
        <w:ind w:left="851" w:hanging="425"/>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wojny, zamieszki, rewolty, akty sabotażu i terroryzmu, strajki, lokauty;</w:t>
      </w:r>
    </w:p>
    <w:p w14:paraId="5D4D7A9E" w14:textId="77777777" w:rsidR="00FE2867" w:rsidRPr="009D54FC" w:rsidRDefault="00FE2867" w:rsidP="004E5FFA">
      <w:pPr>
        <w:numPr>
          <w:ilvl w:val="1"/>
          <w:numId w:val="5"/>
        </w:numPr>
        <w:tabs>
          <w:tab w:val="clear" w:pos="1080"/>
          <w:tab w:val="num" w:pos="426"/>
          <w:tab w:val="num" w:pos="851"/>
        </w:tabs>
        <w:spacing w:before="120" w:after="120"/>
        <w:ind w:left="851" w:hanging="425"/>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i inne powszechnie obowiązujące akty władzy państwowej.</w:t>
      </w:r>
    </w:p>
    <w:p w14:paraId="0065F51D"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w szczególności poszukiwania racjonalnych środków alternatywnych dla prawidłowego wykonania umowy, których nie wstrzymuje działanie siły wyższej. Okoliczności te powinny zostać udokumentowane, w szczególności Strona może żądać przedstawienia wyjaśnień od drugiej Strony.</w:t>
      </w:r>
    </w:p>
    <w:p w14:paraId="62791AB9"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W przypadku zaistnienia Siły Wyższej, Strona, której taka okoliczność uniemożliwia lub utrudnia prawidłowe wywiązanie się z zobowiązań określonych Umową, niezwłocznie nie później jednak niż w ciągu 2 dni kalendarzowych, powiadomi drugą Stronę o takich okolicznościach i ich przyczynie, rodzaju zdarzenia, jego skutkach na wypełnianie zobowiązań wynikających z Umowy, zakresie asortymentu, którego dotyczy, i środkach przedsięwziętych, aby te konsekwencje złagodzić. Okoliczności te powinny zostać udokumentowane, w szczególności druga Strona może żądać przedstawienia zaświadczeń właściwej władzy. </w:t>
      </w:r>
    </w:p>
    <w:p w14:paraId="5B030618"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przypadku wystąpienia okoliczności związanych z działaniem siły wyższej uniemożliwiających wywiązanie się z zobowiązań którejkolwiek ze stron, okres zobowiązań wynikający z Umowy zostanie przedłużony o czas trwania siły wyższej.</w:t>
      </w:r>
    </w:p>
    <w:p w14:paraId="1E0DBB9C" w14:textId="77777777" w:rsidR="00FE2867" w:rsidRPr="009D54FC" w:rsidRDefault="00FE2867" w:rsidP="004E5FFA">
      <w:pPr>
        <w:numPr>
          <w:ilvl w:val="0"/>
          <w:numId w:val="5"/>
        </w:numPr>
        <w:tabs>
          <w:tab w:val="clear" w:pos="720"/>
          <w:tab w:val="num" w:pos="426"/>
        </w:tabs>
        <w:spacing w:before="120" w:after="120"/>
        <w:ind w:left="426"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Jeżeli Siła Wyższa, będzie trwała nieprzerwanie przez okres </w:t>
      </w:r>
      <w:r w:rsidRPr="009D54FC">
        <w:rPr>
          <w:rFonts w:asciiTheme="minorHAnsi" w:eastAsia="Calibri" w:hAnsiTheme="minorHAnsi" w:cstheme="minorHAnsi"/>
          <w:b/>
          <w:bCs/>
          <w:color w:val="000000" w:themeColor="text1"/>
          <w:sz w:val="22"/>
          <w:szCs w:val="22"/>
          <w:lang w:eastAsia="en-US"/>
        </w:rPr>
        <w:t>30 dni</w:t>
      </w:r>
      <w:r w:rsidRPr="009D54FC">
        <w:rPr>
          <w:rFonts w:asciiTheme="minorHAnsi" w:eastAsia="Calibri" w:hAnsiTheme="minorHAnsi" w:cstheme="minorHAnsi"/>
          <w:color w:val="000000" w:themeColor="text1"/>
          <w:sz w:val="22"/>
          <w:szCs w:val="22"/>
          <w:lang w:eastAsia="en-US"/>
        </w:rPr>
        <w:t xml:space="preserve"> lub </w:t>
      </w:r>
      <w:r w:rsidRPr="009D54FC">
        <w:rPr>
          <w:rFonts w:asciiTheme="minorHAnsi" w:eastAsia="Calibri" w:hAnsiTheme="minorHAnsi" w:cstheme="minorHAnsi"/>
          <w:b/>
          <w:bCs/>
          <w:color w:val="000000" w:themeColor="text1"/>
          <w:sz w:val="22"/>
          <w:szCs w:val="22"/>
          <w:lang w:eastAsia="en-US"/>
        </w:rPr>
        <w:t>dłużej</w:t>
      </w:r>
      <w:r w:rsidRPr="009D54FC">
        <w:rPr>
          <w:rFonts w:asciiTheme="minorHAnsi" w:eastAsia="Calibri" w:hAnsiTheme="minorHAnsi" w:cstheme="minorHAnsi"/>
          <w:color w:val="000000" w:themeColor="text1"/>
          <w:sz w:val="22"/>
          <w:szCs w:val="22"/>
          <w:lang w:eastAsia="en-US"/>
        </w:rPr>
        <w:t>, Strony mogą w drodze wzajemnego uzgodnienia rozwiązać Umowę bez nakładania na żadną ze Stron dalszych zobowiązań oprócz płatności należnych z tytułu prawidłowo wykonanych usług.</w:t>
      </w:r>
    </w:p>
    <w:p w14:paraId="0FE310F0" w14:textId="77777777" w:rsidR="00FE2867" w:rsidRPr="009D54FC" w:rsidRDefault="00FE2867" w:rsidP="00FE2867">
      <w:pPr>
        <w:spacing w:before="120" w:after="120"/>
        <w:contextualSpacing/>
        <w:jc w:val="center"/>
        <w:rPr>
          <w:rFonts w:asciiTheme="minorHAnsi" w:hAnsiTheme="minorHAnsi" w:cstheme="minorHAnsi"/>
          <w:b/>
          <w:bCs/>
          <w:snapToGrid w:val="0"/>
          <w:color w:val="000000" w:themeColor="text1"/>
          <w:sz w:val="22"/>
          <w:szCs w:val="22"/>
        </w:rPr>
      </w:pPr>
    </w:p>
    <w:p w14:paraId="150D82AF" w14:textId="2FDF17EF" w:rsidR="00FE2867" w:rsidRPr="009D54FC" w:rsidRDefault="00FE2867" w:rsidP="00FE2867">
      <w:pPr>
        <w:spacing w:before="120" w:after="120"/>
        <w:contextualSpacing/>
        <w:jc w:val="center"/>
        <w:rPr>
          <w:rFonts w:asciiTheme="minorHAnsi" w:hAnsiTheme="minorHAnsi" w:cstheme="minorHAnsi"/>
          <w:b/>
          <w:color w:val="000000" w:themeColor="text1"/>
          <w:sz w:val="22"/>
          <w:szCs w:val="22"/>
        </w:rPr>
      </w:pPr>
      <w:r w:rsidRPr="009D54FC">
        <w:rPr>
          <w:rFonts w:asciiTheme="minorHAnsi" w:hAnsiTheme="minorHAnsi" w:cstheme="minorHAnsi"/>
          <w:b/>
          <w:bCs/>
          <w:snapToGrid w:val="0"/>
          <w:color w:val="000000" w:themeColor="text1"/>
          <w:sz w:val="22"/>
          <w:szCs w:val="22"/>
        </w:rPr>
        <w:t xml:space="preserve">§ </w:t>
      </w:r>
      <w:r w:rsidR="00FC6583" w:rsidRPr="009D54FC">
        <w:rPr>
          <w:rFonts w:asciiTheme="minorHAnsi" w:hAnsiTheme="minorHAnsi" w:cstheme="minorHAnsi"/>
          <w:b/>
          <w:bCs/>
          <w:snapToGrid w:val="0"/>
          <w:color w:val="000000" w:themeColor="text1"/>
          <w:sz w:val="22"/>
          <w:szCs w:val="22"/>
        </w:rPr>
        <w:t xml:space="preserve">9 </w:t>
      </w:r>
      <w:r w:rsidRPr="009D54FC">
        <w:rPr>
          <w:rFonts w:asciiTheme="minorHAnsi" w:hAnsiTheme="minorHAnsi" w:cstheme="minorHAnsi"/>
          <w:b/>
          <w:bCs/>
          <w:snapToGrid w:val="0"/>
          <w:color w:val="000000" w:themeColor="text1"/>
          <w:sz w:val="22"/>
          <w:szCs w:val="22"/>
        </w:rPr>
        <w:t xml:space="preserve"> </w:t>
      </w:r>
    </w:p>
    <w:p w14:paraId="425B2F98"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Zamawiający i Wykonawca zobowiązani są współdziałać przy wykonaniu umowy w celu należytej realizacji przedmiotu zamówienia.</w:t>
      </w:r>
    </w:p>
    <w:p w14:paraId="3F3DA0A7"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W toku realizacji Umowy, Strony zobowiązane są na bieżąco informować się wzajemnie o wszelkich znanych im zagrożeniach, trudnościach, czy przeszkodach związanych z wykonywaniem Umowy, w tym także znanych Wykonawcy, które mają wpływ na jakość, termin wykonania bądź zakres Umowy. Informacje te powinny być przekazywane na piśmie wskazanym w Umowie osobom wyznaczonym przez Strony.</w:t>
      </w:r>
    </w:p>
    <w:p w14:paraId="3A48F69E"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Zamawiający zobowiązuje się do udzielania Wykonawcy informacji oraz danych niezbędnych do realizacji Umowy.</w:t>
      </w:r>
    </w:p>
    <w:p w14:paraId="1C29DDF9"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Wykonawca ponosi pełną odpowiedzialność za prawidłową organizację wykonywania obowiązków wynikających z niniejszej Umowy.</w:t>
      </w:r>
    </w:p>
    <w:p w14:paraId="0D355361"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 xml:space="preserve">Wykonawca zobowiązuje się do informowania Zamawiającego o wszelkich okolicznościach, które mogłyby mieć niekorzystny wpływ na terminowość lub jakość wykonania przedmiotu Umowy. </w:t>
      </w:r>
    </w:p>
    <w:p w14:paraId="51CC7360" w14:textId="77777777" w:rsidR="00FE2867" w:rsidRPr="009D54FC" w:rsidRDefault="00FE2867" w:rsidP="004E5FFA">
      <w:pPr>
        <w:numPr>
          <w:ilvl w:val="0"/>
          <w:numId w:val="8"/>
        </w:numPr>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Wykonawca zobowiązuje się składać Zamawiającemu wyjaśnienia oraz przekazywać wszelkie informacje i dokumenty związane z wykonywaniem niniejszej Umowy na każde żądanie Zamawiającego.</w:t>
      </w:r>
    </w:p>
    <w:p w14:paraId="2B72FA20" w14:textId="77777777" w:rsidR="00FE2867" w:rsidRPr="009D54FC" w:rsidRDefault="00FE2867" w:rsidP="00FE2867">
      <w:pPr>
        <w:spacing w:before="120" w:after="120"/>
        <w:contextualSpacing/>
        <w:rPr>
          <w:rFonts w:asciiTheme="minorHAnsi" w:hAnsiTheme="minorHAnsi" w:cstheme="minorHAnsi"/>
          <w:b/>
          <w:bCs/>
          <w:color w:val="FF0000"/>
          <w:sz w:val="22"/>
          <w:szCs w:val="22"/>
        </w:rPr>
      </w:pPr>
    </w:p>
    <w:p w14:paraId="74F265B4" w14:textId="6F6925E1" w:rsidR="00FE2867" w:rsidRPr="009D54FC" w:rsidRDefault="00FE2867" w:rsidP="00FE2867">
      <w:pPr>
        <w:spacing w:before="120" w:after="120"/>
        <w:contextualSpacing/>
        <w:jc w:val="center"/>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 1</w:t>
      </w:r>
      <w:r w:rsidR="00FC6583" w:rsidRPr="009D54FC">
        <w:rPr>
          <w:rFonts w:asciiTheme="minorHAnsi" w:hAnsiTheme="minorHAnsi" w:cstheme="minorHAnsi"/>
          <w:b/>
          <w:bCs/>
          <w:color w:val="000000" w:themeColor="text1"/>
          <w:sz w:val="22"/>
          <w:szCs w:val="22"/>
        </w:rPr>
        <w:t>0</w:t>
      </w:r>
    </w:p>
    <w:p w14:paraId="1234A08E" w14:textId="77777777" w:rsidR="00FE2867" w:rsidRPr="009D54FC" w:rsidRDefault="00FE2867" w:rsidP="00FE2867">
      <w:pPr>
        <w:spacing w:before="120" w:after="120"/>
        <w:contextualSpacing/>
        <w:jc w:val="both"/>
        <w:rPr>
          <w:rFonts w:asciiTheme="minorHAnsi" w:hAnsiTheme="minorHAnsi" w:cstheme="minorHAnsi"/>
          <w:strike/>
          <w:color w:val="000000" w:themeColor="text1"/>
          <w:sz w:val="22"/>
          <w:szCs w:val="22"/>
        </w:rPr>
      </w:pPr>
      <w:r w:rsidRPr="009D54FC">
        <w:rPr>
          <w:rFonts w:asciiTheme="minorHAnsi" w:hAnsiTheme="minorHAnsi" w:cstheme="minorHAnsi"/>
          <w:color w:val="000000" w:themeColor="text1"/>
          <w:sz w:val="22"/>
          <w:szCs w:val="22"/>
        </w:rPr>
        <w:t>Wykonawca, pod rygorem nieważności, nie może przenieść na osobę trzecią praw i obowiązków wynikających z niniejszej Umowy  bez pisemnej zgody Zamawiającego.</w:t>
      </w:r>
    </w:p>
    <w:p w14:paraId="08002C4D" w14:textId="77777777" w:rsidR="00FE2867" w:rsidRPr="009D54FC" w:rsidRDefault="00FE2867" w:rsidP="00FE2867">
      <w:pPr>
        <w:spacing w:before="120" w:after="120"/>
        <w:contextualSpacing/>
        <w:jc w:val="both"/>
        <w:rPr>
          <w:rFonts w:asciiTheme="minorHAnsi" w:hAnsiTheme="minorHAnsi" w:cstheme="minorHAnsi"/>
          <w:color w:val="FF0000"/>
          <w:sz w:val="22"/>
          <w:szCs w:val="22"/>
        </w:rPr>
      </w:pPr>
    </w:p>
    <w:p w14:paraId="09B028BE" w14:textId="3451D712" w:rsidR="00FE2867" w:rsidRPr="009D54FC" w:rsidRDefault="00FE2867" w:rsidP="00FE2867">
      <w:pPr>
        <w:spacing w:before="120" w:after="120"/>
        <w:contextualSpacing/>
        <w:jc w:val="center"/>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 1</w:t>
      </w:r>
      <w:r w:rsidR="00FC6583" w:rsidRPr="009D54FC">
        <w:rPr>
          <w:rFonts w:asciiTheme="minorHAnsi" w:hAnsiTheme="minorHAnsi" w:cstheme="minorHAnsi"/>
          <w:b/>
          <w:bCs/>
          <w:color w:val="000000" w:themeColor="text1"/>
          <w:sz w:val="22"/>
          <w:szCs w:val="22"/>
        </w:rPr>
        <w:t>1</w:t>
      </w:r>
      <w:r w:rsidRPr="009D54FC">
        <w:rPr>
          <w:rFonts w:asciiTheme="minorHAnsi" w:hAnsiTheme="minorHAnsi" w:cstheme="minorHAnsi"/>
          <w:b/>
          <w:bCs/>
          <w:snapToGrid w:val="0"/>
          <w:color w:val="000000" w:themeColor="text1"/>
          <w:sz w:val="22"/>
          <w:szCs w:val="22"/>
        </w:rPr>
        <w:t xml:space="preserve"> </w:t>
      </w:r>
    </w:p>
    <w:p w14:paraId="4617BF4A" w14:textId="77777777" w:rsidR="00FE2867" w:rsidRPr="009D54FC" w:rsidRDefault="00FE2867" w:rsidP="004E5FFA">
      <w:pPr>
        <w:numPr>
          <w:ilvl w:val="0"/>
          <w:numId w:val="7"/>
        </w:numPr>
        <w:tabs>
          <w:tab w:val="clear" w:pos="720"/>
          <w:tab w:val="num" w:pos="426"/>
          <w:tab w:val="right" w:pos="8953"/>
          <w:tab w:val="left" w:pos="0"/>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Ilekroć w niniejszej Umowie mowa jest o informacjach poufnych, rozumie się przez to wszelkie informacje lub dane dotyczące działalności Zamawiającego, w szczególności informacje organizacyjne, finansowe, prawne, biznesowe, techniczne, w tym dotyczące zakresu współpracy, know-how lub inne informacje mające wartość gospodarczą, a także informacje pozyskane w wyniku analizy lub przetworzenia dostarczonych informacji, niezależnie od sposobu ich ujawnienia.</w:t>
      </w:r>
    </w:p>
    <w:p w14:paraId="1812518D" w14:textId="77777777" w:rsidR="00FE2867" w:rsidRPr="009D54FC" w:rsidRDefault="00FE2867" w:rsidP="004E5FFA">
      <w:pPr>
        <w:numPr>
          <w:ilvl w:val="0"/>
          <w:numId w:val="7"/>
        </w:numPr>
        <w:tabs>
          <w:tab w:val="clear" w:pos="720"/>
          <w:tab w:val="num" w:pos="426"/>
          <w:tab w:val="right" w:pos="8953"/>
          <w:tab w:val="left" w:pos="0"/>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lastRenderedPageBreak/>
        <w:t>Wykonawca zobowiązuje się zachować w tajemnicy wszelkie informacje poufne dotyczące Zamawiającego przekazane Wykonawcy w związku z Umową lub w których posiadanie Wykonawca wejdzie w trakcie wykonywania Umowy, przez cały okres obowiązywania Umowy, jak również po jej rozwiązaniu lub wygaśnięciu.</w:t>
      </w:r>
    </w:p>
    <w:p w14:paraId="11CF55A2" w14:textId="77777777" w:rsidR="00FE2867" w:rsidRPr="009D54FC" w:rsidRDefault="00FE2867" w:rsidP="004E5FFA">
      <w:pPr>
        <w:numPr>
          <w:ilvl w:val="0"/>
          <w:numId w:val="7"/>
        </w:numPr>
        <w:tabs>
          <w:tab w:val="clear" w:pos="720"/>
          <w:tab w:val="num" w:pos="426"/>
          <w:tab w:val="right" w:pos="8953"/>
          <w:tab w:val="left" w:pos="0"/>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Dla uniknięcia wątpliwości Strony potwierdzają, że za informacje poufne nie są uważane informacje, które Strona jest zobowiązana ujawnić na mocy obowiązujących przepisów, informacje ogólnie dostępne oraz informacje, które były znane Stronie przed otrzymaniem od ich od Strony ujawniającej.</w:t>
      </w:r>
    </w:p>
    <w:p w14:paraId="5A14DF4C" w14:textId="77777777" w:rsidR="00FE2867" w:rsidRPr="009D54FC" w:rsidRDefault="00FE2867" w:rsidP="004E5FFA">
      <w:pPr>
        <w:numPr>
          <w:ilvl w:val="0"/>
          <w:numId w:val="7"/>
        </w:numPr>
        <w:tabs>
          <w:tab w:val="clear" w:pos="720"/>
          <w:tab w:val="num" w:pos="426"/>
          <w:tab w:val="right" w:pos="8953"/>
          <w:tab w:val="left" w:pos="0"/>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zobowiązuje się: </w:t>
      </w:r>
    </w:p>
    <w:p w14:paraId="6DC75055" w14:textId="77777777" w:rsidR="00FE2867" w:rsidRPr="009D54FC" w:rsidRDefault="00FE2867" w:rsidP="004E5FFA">
      <w:pPr>
        <w:numPr>
          <w:ilvl w:val="1"/>
          <w:numId w:val="7"/>
        </w:numPr>
        <w:tabs>
          <w:tab w:val="clear" w:pos="1440"/>
          <w:tab w:val="num" w:pos="851"/>
          <w:tab w:val="right" w:pos="8953"/>
          <w:tab w:val="left" w:pos="0"/>
        </w:tabs>
        <w:spacing w:before="120" w:after="120"/>
        <w:ind w:left="851" w:hanging="284"/>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nie ujawniać informacji poufnych innym podmiotom bez zgody Zamawiającego, udzielonej na piśmie pod rygorem nieważności, </w:t>
      </w:r>
    </w:p>
    <w:p w14:paraId="1261B209" w14:textId="77777777" w:rsidR="00FE2867" w:rsidRPr="009D54FC" w:rsidRDefault="00FE2867" w:rsidP="004E5FFA">
      <w:pPr>
        <w:numPr>
          <w:ilvl w:val="1"/>
          <w:numId w:val="7"/>
        </w:numPr>
        <w:tabs>
          <w:tab w:val="clear" w:pos="1440"/>
          <w:tab w:val="num" w:pos="851"/>
          <w:tab w:val="right" w:pos="8953"/>
          <w:tab w:val="left" w:pos="0"/>
        </w:tabs>
        <w:spacing w:before="120" w:after="120"/>
        <w:ind w:left="851" w:hanging="284"/>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wykorzystywać informacje poufne jedynie do potrzeb realizacji Umowy; </w:t>
      </w:r>
    </w:p>
    <w:p w14:paraId="48F7BF23" w14:textId="77777777" w:rsidR="00FE2867" w:rsidRPr="009D54FC" w:rsidRDefault="00FE2867" w:rsidP="004E5FFA">
      <w:pPr>
        <w:numPr>
          <w:ilvl w:val="1"/>
          <w:numId w:val="7"/>
        </w:numPr>
        <w:tabs>
          <w:tab w:val="clear" w:pos="1440"/>
          <w:tab w:val="num" w:pos="851"/>
          <w:tab w:val="right" w:pos="8953"/>
          <w:tab w:val="left" w:pos="0"/>
        </w:tabs>
        <w:spacing w:before="120" w:after="120"/>
        <w:ind w:left="851" w:hanging="284"/>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nie powielać informacji poufnych w zakresie szerszym, niż jest to potrzebne dla realizacji Umowy; </w:t>
      </w:r>
    </w:p>
    <w:p w14:paraId="636C8092" w14:textId="77777777" w:rsidR="00FE2867" w:rsidRPr="009D54FC" w:rsidRDefault="00FE2867" w:rsidP="004E5FFA">
      <w:pPr>
        <w:numPr>
          <w:ilvl w:val="1"/>
          <w:numId w:val="7"/>
        </w:numPr>
        <w:tabs>
          <w:tab w:val="clear" w:pos="1440"/>
          <w:tab w:val="num" w:pos="851"/>
          <w:tab w:val="right" w:pos="8953"/>
          <w:tab w:val="left" w:pos="0"/>
        </w:tabs>
        <w:spacing w:before="120" w:after="120"/>
        <w:ind w:left="851" w:hanging="284"/>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zabezpieczać otrzymane informacje poufne przed dostępem osób nieuprawnionych w stopniu niezbędnym do zachowania ich poufnego charakteru.</w:t>
      </w:r>
    </w:p>
    <w:p w14:paraId="548D5F98" w14:textId="77777777" w:rsidR="00FE2867" w:rsidRPr="009D54FC" w:rsidRDefault="00FE2867" w:rsidP="004E5FFA">
      <w:pPr>
        <w:numPr>
          <w:ilvl w:val="0"/>
          <w:numId w:val="7"/>
        </w:numPr>
        <w:tabs>
          <w:tab w:val="clear" w:pos="720"/>
          <w:tab w:val="num" w:pos="426"/>
          <w:tab w:val="right" w:pos="8953"/>
          <w:tab w:val="left" w:pos="0"/>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Strona może udostępnić informacje poufne w zakresie niezbędnym do realizacji Umowy swojemu personelowi oraz współpracownikom. Strona zobowiąże te podmioty do przestrzegania poufności. Strona udostępniająca jest odpowiedzialna za naruszenia poufności informacji poufnych spowodowane przez takie osoby i podmioty. W przypadku powierzenia wykonania Umowy przez podwykonawcę, Wykonawca zobowiązuje się do pouczenia podwykonawcy o obowiązku zachowania poufności na zasadach określonych w niniejszej Umowie, w formie pisemnej pod rygorem nieważności.</w:t>
      </w:r>
    </w:p>
    <w:p w14:paraId="4E991C0A" w14:textId="77777777" w:rsidR="00FE2867" w:rsidRPr="009D54FC" w:rsidRDefault="00FE2867" w:rsidP="004E5FFA">
      <w:pPr>
        <w:numPr>
          <w:ilvl w:val="0"/>
          <w:numId w:val="7"/>
        </w:numPr>
        <w:tabs>
          <w:tab w:val="clear" w:pos="720"/>
          <w:tab w:val="num" w:pos="426"/>
          <w:tab w:val="left" w:pos="0"/>
          <w:tab w:val="right" w:pos="8953"/>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W przypadku, gdy Wykonawca może uzyskać dostęp do danych osobowych przetwarzanych przez Zamawiającego oraz powstanie obowiązek zawarcia umowy powierzenia przetwarzania danych osobowych, Wykonawca jest zobowiązany do poinformowania o tym Zamawiającego. W takim przypadku Strony zawrą umowę powierzenia przetwarzania danych osobowych w celu i zakresie niezbędnym do realizacji niniejszej Umowy zgodnie z wzorem określonym w Załączniku nr 3 do Umowy.</w:t>
      </w:r>
    </w:p>
    <w:p w14:paraId="62D592F5" w14:textId="77777777" w:rsidR="00FE2867" w:rsidRPr="009D54FC" w:rsidRDefault="00FE2867" w:rsidP="004E5FFA">
      <w:pPr>
        <w:numPr>
          <w:ilvl w:val="0"/>
          <w:numId w:val="7"/>
        </w:numPr>
        <w:tabs>
          <w:tab w:val="clear" w:pos="720"/>
          <w:tab w:val="num" w:pos="426"/>
          <w:tab w:val="left" w:pos="0"/>
          <w:tab w:val="right" w:pos="8953"/>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oświadcza, że reprezentujące go osoby zapoznały się z klauzulą informacyjną dotyczącą przetwarzania danych osobowych. Wzór klauzuli informacyjnej stanowi Załącznik nr 4 do Umowy. </w:t>
      </w:r>
    </w:p>
    <w:p w14:paraId="3673AD5A" w14:textId="50A1340E" w:rsidR="00FE2867" w:rsidRPr="009D54FC" w:rsidRDefault="00FE2867" w:rsidP="004E5FFA">
      <w:pPr>
        <w:numPr>
          <w:ilvl w:val="0"/>
          <w:numId w:val="7"/>
        </w:numPr>
        <w:tabs>
          <w:tab w:val="clear" w:pos="720"/>
          <w:tab w:val="num" w:pos="426"/>
          <w:tab w:val="left" w:pos="0"/>
          <w:tab w:val="right" w:pos="8953"/>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zobowiązuje się przekazać Zamawiającemu klauzulę informacyjną dotyczącą przetwarzania danych osobowych przez Zamawiającego podpisaną przez osoby wyznaczone do realizacji umowy i kontaktu, których dane Wykonawca udostępnił Zamawiającemu w związku z zawarciem i wykonywaniem niniejszej Umowy. Wzory klauzul informacyjnych stanowią Załączniki nr 5 i nr 6 do Umowy. </w:t>
      </w:r>
    </w:p>
    <w:p w14:paraId="0ECE2233" w14:textId="77777777" w:rsidR="00FE2867" w:rsidRPr="009D54FC" w:rsidRDefault="00FE2867" w:rsidP="004E5FFA">
      <w:pPr>
        <w:numPr>
          <w:ilvl w:val="0"/>
          <w:numId w:val="7"/>
        </w:numPr>
        <w:tabs>
          <w:tab w:val="clear" w:pos="720"/>
          <w:tab w:val="num" w:pos="426"/>
          <w:tab w:val="left" w:pos="0"/>
          <w:tab w:val="right" w:pos="8953"/>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dostarczy Zamawiającemu podpisane informacje, o których mowa w ust. 7 niezwłocznie, nie później niż w terminie 3 dni od dnia ich podpisania. </w:t>
      </w:r>
    </w:p>
    <w:p w14:paraId="1502C377" w14:textId="77777777" w:rsidR="00FE2867" w:rsidRPr="009D54FC" w:rsidRDefault="00FE2867" w:rsidP="00FE2867">
      <w:pPr>
        <w:spacing w:before="120" w:after="120"/>
        <w:contextualSpacing/>
        <w:rPr>
          <w:rFonts w:asciiTheme="minorHAnsi" w:hAnsiTheme="minorHAnsi" w:cstheme="minorHAnsi"/>
          <w:snapToGrid w:val="0"/>
          <w:color w:val="FF0000"/>
          <w:sz w:val="22"/>
          <w:szCs w:val="22"/>
        </w:rPr>
      </w:pPr>
    </w:p>
    <w:p w14:paraId="261163E7" w14:textId="05BF6CD1" w:rsidR="00FE2867" w:rsidRPr="009D54FC" w:rsidRDefault="00FE2867" w:rsidP="00FE2867">
      <w:pPr>
        <w:spacing w:before="120" w:after="120"/>
        <w:contextualSpacing/>
        <w:jc w:val="center"/>
        <w:rPr>
          <w:rFonts w:asciiTheme="minorHAnsi" w:hAnsiTheme="minorHAnsi" w:cstheme="minorHAnsi"/>
          <w:b/>
          <w:bCs/>
          <w:snapToGrid w:val="0"/>
          <w:color w:val="000000" w:themeColor="text1"/>
          <w:sz w:val="22"/>
          <w:szCs w:val="22"/>
        </w:rPr>
      </w:pPr>
      <w:r w:rsidRPr="009D54FC">
        <w:rPr>
          <w:rFonts w:asciiTheme="minorHAnsi" w:hAnsiTheme="minorHAnsi" w:cstheme="minorHAnsi"/>
          <w:b/>
          <w:bCs/>
          <w:snapToGrid w:val="0"/>
          <w:color w:val="000000" w:themeColor="text1"/>
          <w:sz w:val="22"/>
          <w:szCs w:val="22"/>
        </w:rPr>
        <w:t>§ 1</w:t>
      </w:r>
      <w:r w:rsidR="00FC6583" w:rsidRPr="009D54FC">
        <w:rPr>
          <w:rFonts w:asciiTheme="minorHAnsi" w:hAnsiTheme="minorHAnsi" w:cstheme="minorHAnsi"/>
          <w:b/>
          <w:bCs/>
          <w:snapToGrid w:val="0"/>
          <w:color w:val="000000" w:themeColor="text1"/>
          <w:sz w:val="22"/>
          <w:szCs w:val="22"/>
        </w:rPr>
        <w:t>2</w:t>
      </w:r>
      <w:r w:rsidRPr="009D54FC">
        <w:rPr>
          <w:rFonts w:asciiTheme="minorHAnsi" w:hAnsiTheme="minorHAnsi" w:cstheme="minorHAnsi"/>
          <w:b/>
          <w:bCs/>
          <w:snapToGrid w:val="0"/>
          <w:color w:val="000000" w:themeColor="text1"/>
          <w:sz w:val="22"/>
          <w:szCs w:val="22"/>
        </w:rPr>
        <w:t xml:space="preserve"> </w:t>
      </w:r>
    </w:p>
    <w:p w14:paraId="04326D30" w14:textId="1BBE52A3" w:rsidR="00FE2867" w:rsidRPr="009D54FC" w:rsidRDefault="00FE2867" w:rsidP="004E5FFA">
      <w:pPr>
        <w:numPr>
          <w:ilvl w:val="0"/>
          <w:numId w:val="6"/>
        </w:numPr>
        <w:tabs>
          <w:tab w:val="clear" w:pos="720"/>
          <w:tab w:val="num" w:pos="426"/>
        </w:tabs>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D937CDE" w14:textId="77777777" w:rsidR="00FE2867" w:rsidRPr="009D54FC" w:rsidRDefault="00FE2867" w:rsidP="004E5FFA">
      <w:pPr>
        <w:numPr>
          <w:ilvl w:val="0"/>
          <w:numId w:val="6"/>
        </w:numPr>
        <w:tabs>
          <w:tab w:val="clear" w:pos="720"/>
          <w:tab w:val="num" w:pos="426"/>
        </w:tabs>
        <w:spacing w:before="120" w:after="120"/>
        <w:ind w:left="426" w:hanging="426"/>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Ponadto Zamawiający może odstąpić od Umowy, w całości lub w części, w terminie 30 dni od powzięcia informacji o następujących okolicznościach: </w:t>
      </w:r>
    </w:p>
    <w:p w14:paraId="3E2A0D7E" w14:textId="77777777" w:rsidR="00FE2867" w:rsidRPr="009D54FC" w:rsidRDefault="00FE2867" w:rsidP="004E5FFA">
      <w:pPr>
        <w:numPr>
          <w:ilvl w:val="0"/>
          <w:numId w:val="10"/>
        </w:numPr>
        <w:tabs>
          <w:tab w:val="left" w:pos="0"/>
          <w:tab w:val="right" w:pos="284"/>
          <w:tab w:val="left" w:pos="851"/>
        </w:tabs>
        <w:spacing w:before="120" w:after="120"/>
        <w:ind w:left="851" w:hanging="425"/>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w sposób rażący nie wywiązuje się ze swoich obowiązków wynikających z Umowy, </w:t>
      </w:r>
    </w:p>
    <w:p w14:paraId="6E546121" w14:textId="77777777" w:rsidR="00FE2867" w:rsidRPr="009D54FC" w:rsidRDefault="00FE2867" w:rsidP="004E5FFA">
      <w:pPr>
        <w:numPr>
          <w:ilvl w:val="0"/>
          <w:numId w:val="10"/>
        </w:numPr>
        <w:tabs>
          <w:tab w:val="left" w:pos="0"/>
          <w:tab w:val="right" w:pos="284"/>
          <w:tab w:val="left" w:pos="851"/>
        </w:tabs>
        <w:spacing w:before="120" w:after="120"/>
        <w:ind w:left="851" w:hanging="425"/>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Wykonawca z przyczyn zawinionych nie wykonuje Umowy lub wykonuje ją nienależycie </w:t>
      </w:r>
      <w:r w:rsidRPr="009D54FC">
        <w:rPr>
          <w:rFonts w:asciiTheme="minorHAnsi" w:hAnsiTheme="minorHAnsi" w:cstheme="minorHAnsi"/>
          <w:color w:val="000000" w:themeColor="text1"/>
          <w:sz w:val="22"/>
          <w:szCs w:val="22"/>
        </w:rPr>
        <w:br/>
        <w:t>i pomimo wezwania Zamawiającego do podjęcia wykonywania lub należytego wykonywania Umowy w wyznaczonym, uzasadnionym technicznie terminie, nie zadośćuczyni żądaniu Zamawiającego;</w:t>
      </w:r>
    </w:p>
    <w:p w14:paraId="361F1E55" w14:textId="77777777" w:rsidR="00FE2867" w:rsidRPr="009D54FC" w:rsidRDefault="00FE2867" w:rsidP="004E5FFA">
      <w:pPr>
        <w:numPr>
          <w:ilvl w:val="0"/>
          <w:numId w:val="10"/>
        </w:numPr>
        <w:tabs>
          <w:tab w:val="left" w:pos="0"/>
          <w:tab w:val="right" w:pos="284"/>
          <w:tab w:val="left" w:pos="851"/>
        </w:tabs>
        <w:spacing w:before="120" w:after="120"/>
        <w:ind w:left="851" w:hanging="425"/>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naruszenia przez Wykonawcę przepisów o ochronie danych osobowych w związku z realizacją Umowy.</w:t>
      </w:r>
    </w:p>
    <w:p w14:paraId="62DB79B8" w14:textId="77777777" w:rsidR="00FE2867" w:rsidRPr="009D54FC" w:rsidRDefault="00FE2867" w:rsidP="004E5FFA">
      <w:pPr>
        <w:numPr>
          <w:ilvl w:val="0"/>
          <w:numId w:val="6"/>
        </w:numPr>
        <w:tabs>
          <w:tab w:val="clear" w:pos="720"/>
          <w:tab w:val="num" w:pos="426"/>
        </w:tabs>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lastRenderedPageBreak/>
        <w:t>W przypadku odstąpienia od umowy przez Zamawiającego, Wykonawca może żądać wyłącznie wynagrodzenia należnego mu z tytułu wykonania części umowy.</w:t>
      </w:r>
    </w:p>
    <w:p w14:paraId="18D975B1" w14:textId="77777777" w:rsidR="00FE2867" w:rsidRPr="009D54FC" w:rsidRDefault="00FE2867" w:rsidP="004E5FFA">
      <w:pPr>
        <w:numPr>
          <w:ilvl w:val="0"/>
          <w:numId w:val="6"/>
        </w:numPr>
        <w:tabs>
          <w:tab w:val="clear" w:pos="720"/>
          <w:tab w:val="num" w:pos="426"/>
        </w:tabs>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Oświadczenie o odstąpieniu od umowy wymaga formy pisemnej pod rygorem nieważności i powinno zawierać uzasadnienie z podaniem przyczyny odstąpienia.</w:t>
      </w:r>
    </w:p>
    <w:p w14:paraId="6984C5B7" w14:textId="77777777" w:rsidR="00FE2867" w:rsidRPr="009D54FC" w:rsidRDefault="00FE2867" w:rsidP="004E5FFA">
      <w:pPr>
        <w:numPr>
          <w:ilvl w:val="0"/>
          <w:numId w:val="6"/>
        </w:numPr>
        <w:tabs>
          <w:tab w:val="clear" w:pos="720"/>
          <w:tab w:val="num" w:pos="426"/>
        </w:tabs>
        <w:spacing w:before="120" w:after="120"/>
        <w:ind w:left="426" w:hanging="426"/>
        <w:contextualSpacing/>
        <w:jc w:val="both"/>
        <w:rPr>
          <w:rFonts w:asciiTheme="minorHAnsi" w:hAnsiTheme="minorHAnsi" w:cstheme="minorHAnsi"/>
          <w:snapToGrid w:val="0"/>
          <w:color w:val="000000" w:themeColor="text1"/>
          <w:sz w:val="22"/>
          <w:szCs w:val="22"/>
        </w:rPr>
      </w:pPr>
      <w:r w:rsidRPr="009D54FC">
        <w:rPr>
          <w:rFonts w:asciiTheme="minorHAnsi" w:hAnsiTheme="minorHAnsi" w:cstheme="minorHAnsi"/>
          <w:snapToGrid w:val="0"/>
          <w:color w:val="000000" w:themeColor="text1"/>
          <w:sz w:val="22"/>
          <w:szCs w:val="22"/>
        </w:rPr>
        <w:t>Zamawiający informują Wykonawcę, iż niezależnie od postanowień umowy uprawnieni są do odstąpienia od umowy w sytuacji i na warunkach określonych w art. 456 ustawy Prawo zamówień publicznych.</w:t>
      </w:r>
    </w:p>
    <w:p w14:paraId="25A1E316" w14:textId="77777777" w:rsidR="00FE2867" w:rsidRPr="009D54FC" w:rsidRDefault="00FE2867" w:rsidP="00FE2867">
      <w:pPr>
        <w:spacing w:before="120" w:after="120"/>
        <w:contextualSpacing/>
        <w:jc w:val="center"/>
        <w:rPr>
          <w:rFonts w:asciiTheme="minorHAnsi" w:hAnsiTheme="minorHAnsi" w:cstheme="minorHAnsi"/>
          <w:b/>
          <w:bCs/>
          <w:color w:val="FF0000"/>
          <w:sz w:val="22"/>
          <w:szCs w:val="22"/>
        </w:rPr>
      </w:pPr>
    </w:p>
    <w:p w14:paraId="4E918228" w14:textId="36720953" w:rsidR="00FE2867" w:rsidRPr="009D54FC" w:rsidRDefault="00FE2867" w:rsidP="00FE2867">
      <w:pPr>
        <w:spacing w:before="120" w:after="120"/>
        <w:contextualSpacing/>
        <w:jc w:val="center"/>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 1</w:t>
      </w:r>
      <w:r w:rsidR="00FC6583" w:rsidRPr="009D54FC">
        <w:rPr>
          <w:rFonts w:asciiTheme="minorHAnsi" w:hAnsiTheme="minorHAnsi" w:cstheme="minorHAnsi"/>
          <w:b/>
          <w:bCs/>
          <w:color w:val="000000" w:themeColor="text1"/>
          <w:sz w:val="22"/>
          <w:szCs w:val="22"/>
        </w:rPr>
        <w:t>3</w:t>
      </w:r>
      <w:r w:rsidRPr="009D54FC">
        <w:rPr>
          <w:rFonts w:asciiTheme="minorHAnsi" w:hAnsiTheme="minorHAnsi" w:cstheme="minorHAnsi"/>
          <w:b/>
          <w:bCs/>
          <w:color w:val="000000" w:themeColor="text1"/>
          <w:sz w:val="22"/>
          <w:szCs w:val="22"/>
        </w:rPr>
        <w:t xml:space="preserve"> </w:t>
      </w:r>
    </w:p>
    <w:p w14:paraId="3F3B1717" w14:textId="77777777" w:rsidR="00FE2867" w:rsidRPr="009D54FC" w:rsidRDefault="00FE2867" w:rsidP="004E5FFA">
      <w:pPr>
        <w:numPr>
          <w:ilvl w:val="0"/>
          <w:numId w:val="9"/>
        </w:numPr>
        <w:spacing w:before="120" w:after="120"/>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Na podstawie art. 4c Ustawa o przeciwdziałaniu nadmiernym opóźnieniom w transakcjach handlowych z dnia 8 marca 2013 r. (</w:t>
      </w:r>
      <w:proofErr w:type="spellStart"/>
      <w:r w:rsidRPr="009D54FC">
        <w:rPr>
          <w:rFonts w:asciiTheme="minorHAnsi" w:hAnsiTheme="minorHAnsi" w:cstheme="minorHAnsi"/>
          <w:color w:val="000000" w:themeColor="text1"/>
          <w:sz w:val="22"/>
          <w:szCs w:val="22"/>
        </w:rPr>
        <w:t>t.j</w:t>
      </w:r>
      <w:proofErr w:type="spellEnd"/>
      <w:r w:rsidRPr="009D54FC">
        <w:rPr>
          <w:rFonts w:asciiTheme="minorHAnsi" w:hAnsiTheme="minorHAnsi" w:cstheme="minorHAnsi"/>
          <w:color w:val="000000" w:themeColor="text1"/>
          <w:sz w:val="22"/>
          <w:szCs w:val="22"/>
        </w:rPr>
        <w:t>. Dz.U. z 2023 r. poz. 1790) Zamawiający oświadcza, że posiada status dużego przedsiębiorcy.</w:t>
      </w:r>
    </w:p>
    <w:p w14:paraId="58F1B009" w14:textId="2892E6ED" w:rsidR="00FE2867" w:rsidRPr="009D54FC" w:rsidRDefault="00FE2867" w:rsidP="004E5FFA">
      <w:pPr>
        <w:numPr>
          <w:ilvl w:val="0"/>
          <w:numId w:val="9"/>
        </w:numPr>
        <w:spacing w:before="120" w:after="120"/>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W sprawach nie uregulowanych niniejszą umową stosuje się przepisy Kodeksu Cywilnego i ustawy </w:t>
      </w:r>
      <w:r w:rsidR="00FC6583" w:rsidRPr="009D54FC">
        <w:rPr>
          <w:rFonts w:asciiTheme="minorHAnsi" w:hAnsiTheme="minorHAnsi" w:cstheme="minorHAnsi"/>
          <w:color w:val="000000" w:themeColor="text1"/>
          <w:sz w:val="22"/>
          <w:szCs w:val="22"/>
        </w:rPr>
        <w:t xml:space="preserve"> </w:t>
      </w:r>
      <w:r w:rsidRPr="009D54FC">
        <w:rPr>
          <w:rFonts w:asciiTheme="minorHAnsi" w:hAnsiTheme="minorHAnsi" w:cstheme="minorHAnsi"/>
          <w:snapToGrid w:val="0"/>
          <w:color w:val="000000" w:themeColor="text1"/>
          <w:sz w:val="22"/>
          <w:szCs w:val="22"/>
        </w:rPr>
        <w:t xml:space="preserve">z dnia 11 września 2019 r. - Prawo zamówień publicznych </w:t>
      </w:r>
      <w:r w:rsidRPr="009D54FC">
        <w:rPr>
          <w:rFonts w:asciiTheme="minorHAnsi" w:hAnsiTheme="minorHAnsi" w:cstheme="minorHAnsi"/>
          <w:color w:val="000000" w:themeColor="text1"/>
          <w:sz w:val="22"/>
          <w:szCs w:val="22"/>
        </w:rPr>
        <w:t>(</w:t>
      </w:r>
      <w:proofErr w:type="spellStart"/>
      <w:r w:rsidRPr="009D54FC">
        <w:rPr>
          <w:rFonts w:asciiTheme="minorHAnsi" w:hAnsiTheme="minorHAnsi" w:cstheme="minorHAnsi"/>
          <w:color w:val="000000" w:themeColor="text1"/>
          <w:sz w:val="22"/>
          <w:szCs w:val="22"/>
        </w:rPr>
        <w:t>t.j</w:t>
      </w:r>
      <w:proofErr w:type="spellEnd"/>
      <w:r w:rsidRPr="009D54FC">
        <w:rPr>
          <w:rFonts w:asciiTheme="minorHAnsi" w:hAnsiTheme="minorHAnsi" w:cstheme="minorHAnsi"/>
          <w:color w:val="000000" w:themeColor="text1"/>
          <w:sz w:val="22"/>
          <w:szCs w:val="22"/>
        </w:rPr>
        <w:t>. Dz. U. z 2024 r., poz. 1320</w:t>
      </w:r>
      <w:r w:rsidR="00674B95" w:rsidRPr="009D54FC">
        <w:rPr>
          <w:rFonts w:asciiTheme="minorHAnsi" w:hAnsiTheme="minorHAnsi" w:cstheme="minorHAnsi"/>
          <w:sz w:val="22"/>
          <w:szCs w:val="22"/>
        </w:rPr>
        <w:t>,  z p.zm</w:t>
      </w:r>
      <w:r w:rsidRPr="009D54FC">
        <w:rPr>
          <w:rFonts w:asciiTheme="minorHAnsi" w:hAnsiTheme="minorHAnsi" w:cstheme="minorHAnsi"/>
          <w:color w:val="000000" w:themeColor="text1"/>
          <w:sz w:val="22"/>
          <w:szCs w:val="22"/>
        </w:rPr>
        <w:t>).</w:t>
      </w:r>
    </w:p>
    <w:p w14:paraId="4AFB2B93" w14:textId="77777777" w:rsidR="00FE2867" w:rsidRPr="009D54FC" w:rsidRDefault="00FE2867" w:rsidP="004E5FFA">
      <w:pPr>
        <w:numPr>
          <w:ilvl w:val="0"/>
          <w:numId w:val="9"/>
        </w:numPr>
        <w:spacing w:before="120" w:after="120"/>
        <w:contextualSpacing/>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Ewentualne spory wynikłe na tle wykonywania niniejszej umowy, których nie udałoby się rozstrzygnąć Stronom ugodowo, będzie rozstrzygał Sąd Powszechny właściwy dla siedziby Zamawiającego.</w:t>
      </w:r>
    </w:p>
    <w:p w14:paraId="4EE01339" w14:textId="502D5DFA" w:rsidR="00880C00" w:rsidRPr="009D54FC" w:rsidRDefault="00FC6583" w:rsidP="004E5FFA">
      <w:pPr>
        <w:numPr>
          <w:ilvl w:val="4"/>
          <w:numId w:val="41"/>
        </w:numPr>
        <w:tabs>
          <w:tab w:val="left" w:pos="4601"/>
        </w:tabs>
        <w:spacing w:line="0" w:lineRule="atLeast"/>
        <w:ind w:left="4601" w:hanging="170"/>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14</w:t>
      </w:r>
      <w:r w:rsidR="00880C00" w:rsidRPr="009D54FC">
        <w:rPr>
          <w:rFonts w:asciiTheme="minorHAnsi" w:hAnsiTheme="minorHAnsi" w:cstheme="minorHAnsi"/>
          <w:b/>
          <w:color w:val="000000"/>
          <w:sz w:val="22"/>
          <w:szCs w:val="22"/>
        </w:rPr>
        <w:t>.</w:t>
      </w:r>
    </w:p>
    <w:p w14:paraId="054E59DC" w14:textId="77777777" w:rsidR="00880C00" w:rsidRPr="009D54FC" w:rsidRDefault="00880C00" w:rsidP="004E5FFA">
      <w:pPr>
        <w:numPr>
          <w:ilvl w:val="0"/>
          <w:numId w:val="41"/>
        </w:numPr>
        <w:tabs>
          <w:tab w:val="left" w:pos="421"/>
        </w:tabs>
        <w:spacing w:line="235" w:lineRule="auto"/>
        <w:ind w:left="421" w:hanging="421"/>
        <w:rPr>
          <w:rFonts w:asciiTheme="minorHAnsi" w:hAnsiTheme="minorHAnsi" w:cstheme="minorHAnsi"/>
          <w:color w:val="000000"/>
          <w:sz w:val="22"/>
          <w:szCs w:val="22"/>
        </w:rPr>
      </w:pPr>
      <w:r w:rsidRPr="009D54FC">
        <w:rPr>
          <w:rFonts w:asciiTheme="minorHAnsi" w:hAnsiTheme="minorHAnsi" w:cstheme="minorHAnsi"/>
          <w:color w:val="000000"/>
          <w:sz w:val="22"/>
          <w:szCs w:val="22"/>
        </w:rPr>
        <w:t>Załączniki do Umowy stanowią jej integralną część.</w:t>
      </w:r>
    </w:p>
    <w:p w14:paraId="29DA12D5" w14:textId="77777777" w:rsidR="00880C00" w:rsidRPr="009D54FC" w:rsidRDefault="00880C00" w:rsidP="004E5FFA">
      <w:pPr>
        <w:numPr>
          <w:ilvl w:val="0"/>
          <w:numId w:val="41"/>
        </w:numPr>
        <w:tabs>
          <w:tab w:val="left" w:pos="421"/>
        </w:tabs>
        <w:spacing w:line="0" w:lineRule="atLeast"/>
        <w:ind w:left="421" w:hanging="421"/>
        <w:rPr>
          <w:rFonts w:asciiTheme="minorHAnsi" w:hAnsiTheme="minorHAnsi" w:cstheme="minorHAnsi"/>
          <w:color w:val="000000"/>
          <w:sz w:val="22"/>
          <w:szCs w:val="22"/>
        </w:rPr>
      </w:pPr>
      <w:r w:rsidRPr="009D54FC">
        <w:rPr>
          <w:rFonts w:asciiTheme="minorHAnsi" w:hAnsiTheme="minorHAnsi" w:cstheme="minorHAnsi"/>
          <w:color w:val="000000"/>
          <w:sz w:val="22"/>
          <w:szCs w:val="22"/>
        </w:rPr>
        <w:t>W zakresie realizacji umowy osobami do kontaktu są:</w:t>
      </w:r>
    </w:p>
    <w:p w14:paraId="2E113AEA" w14:textId="77777777" w:rsidR="00880C00" w:rsidRPr="009D54FC" w:rsidRDefault="00880C00" w:rsidP="00880C00">
      <w:pPr>
        <w:spacing w:line="2" w:lineRule="exact"/>
        <w:ind w:hanging="421"/>
        <w:rPr>
          <w:rFonts w:asciiTheme="minorHAnsi" w:hAnsiTheme="minorHAnsi" w:cstheme="minorHAnsi"/>
          <w:color w:val="000000"/>
          <w:sz w:val="22"/>
          <w:szCs w:val="22"/>
        </w:rPr>
      </w:pPr>
    </w:p>
    <w:p w14:paraId="660DEC10" w14:textId="77777777" w:rsidR="00880C00" w:rsidRPr="009D54FC" w:rsidRDefault="00880C00" w:rsidP="004E5FFA">
      <w:pPr>
        <w:numPr>
          <w:ilvl w:val="2"/>
          <w:numId w:val="41"/>
        </w:numPr>
        <w:tabs>
          <w:tab w:val="left" w:pos="561"/>
        </w:tabs>
        <w:spacing w:line="0" w:lineRule="atLeast"/>
        <w:ind w:left="561" w:hanging="421"/>
        <w:rPr>
          <w:rFonts w:asciiTheme="minorHAnsi" w:hAnsiTheme="minorHAnsi" w:cstheme="minorHAnsi"/>
          <w:color w:val="000000"/>
          <w:sz w:val="22"/>
          <w:szCs w:val="22"/>
        </w:rPr>
      </w:pPr>
      <w:r w:rsidRPr="009D54FC">
        <w:rPr>
          <w:rFonts w:asciiTheme="minorHAnsi" w:hAnsiTheme="minorHAnsi" w:cstheme="minorHAnsi"/>
          <w:color w:val="000000"/>
          <w:sz w:val="22"/>
          <w:szCs w:val="22"/>
        </w:rPr>
        <w:t>ze strony Wykonawcy ……………, nr telefonu ………., adres e-mail ………...…..</w:t>
      </w:r>
    </w:p>
    <w:p w14:paraId="3F25FF79" w14:textId="77777777" w:rsidR="00880C00" w:rsidRPr="009D54FC" w:rsidRDefault="00880C00" w:rsidP="00880C00">
      <w:pPr>
        <w:spacing w:line="40" w:lineRule="exact"/>
        <w:ind w:hanging="421"/>
        <w:rPr>
          <w:rFonts w:asciiTheme="minorHAnsi" w:hAnsiTheme="minorHAnsi" w:cstheme="minorHAnsi"/>
          <w:color w:val="000000"/>
          <w:sz w:val="22"/>
          <w:szCs w:val="22"/>
        </w:rPr>
      </w:pPr>
    </w:p>
    <w:p w14:paraId="2FC6A0BF" w14:textId="77777777" w:rsidR="00880C00" w:rsidRPr="009D54FC" w:rsidRDefault="00880C00" w:rsidP="004E5FFA">
      <w:pPr>
        <w:numPr>
          <w:ilvl w:val="2"/>
          <w:numId w:val="41"/>
        </w:numPr>
        <w:tabs>
          <w:tab w:val="left" w:pos="561"/>
        </w:tabs>
        <w:spacing w:line="0" w:lineRule="atLeast"/>
        <w:ind w:left="561" w:hanging="421"/>
        <w:rPr>
          <w:rFonts w:asciiTheme="minorHAnsi" w:hAnsiTheme="minorHAnsi" w:cstheme="minorHAnsi"/>
          <w:color w:val="000000"/>
          <w:sz w:val="22"/>
          <w:szCs w:val="22"/>
        </w:rPr>
      </w:pPr>
      <w:r w:rsidRPr="009D54FC">
        <w:rPr>
          <w:rFonts w:asciiTheme="minorHAnsi" w:hAnsiTheme="minorHAnsi" w:cstheme="minorHAnsi"/>
          <w:color w:val="000000"/>
          <w:sz w:val="22"/>
          <w:szCs w:val="22"/>
        </w:rPr>
        <w:t>ze strony Zamawiającego ………..., nr telefonu ………, adres e-mail ………….…..</w:t>
      </w:r>
    </w:p>
    <w:p w14:paraId="7211866A" w14:textId="77777777" w:rsidR="00880C00" w:rsidRPr="009D54FC" w:rsidRDefault="00880C00" w:rsidP="00880C00">
      <w:pPr>
        <w:spacing w:line="50" w:lineRule="exact"/>
        <w:ind w:hanging="421"/>
        <w:rPr>
          <w:rFonts w:asciiTheme="minorHAnsi" w:hAnsiTheme="minorHAnsi" w:cstheme="minorHAnsi"/>
          <w:color w:val="000000"/>
          <w:sz w:val="22"/>
          <w:szCs w:val="22"/>
        </w:rPr>
      </w:pPr>
    </w:p>
    <w:p w14:paraId="1738C6B6" w14:textId="77777777" w:rsidR="00880C00" w:rsidRPr="009D54FC" w:rsidRDefault="00880C00" w:rsidP="004E5FFA">
      <w:pPr>
        <w:numPr>
          <w:ilvl w:val="1"/>
          <w:numId w:val="41"/>
        </w:numPr>
        <w:spacing w:line="237" w:lineRule="auto"/>
        <w:ind w:left="421" w:hanging="42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Wykonawca oświadcza, że znany jest mu fakt, iż treść Umowy, a w szczególności dotyczące go dane identyfikujące, przedmiot Umowy i wysokość wynagrodzenia, stanowią informację publiczną w rozumieniu art. 1 ust. 1 ustawy z dnia 6 września 2001 r. o dostępie do informacji publicznej, która podlega udostępnianiu w trybie przedmiotowej ustawy (z ew. zastrzeżeniem ust. 5).</w:t>
      </w:r>
    </w:p>
    <w:p w14:paraId="782BFD52" w14:textId="77777777" w:rsidR="00880C00" w:rsidRPr="009D54FC" w:rsidRDefault="00880C00" w:rsidP="00880C00">
      <w:pPr>
        <w:spacing w:line="17" w:lineRule="exact"/>
        <w:ind w:hanging="421"/>
        <w:rPr>
          <w:rFonts w:asciiTheme="minorHAnsi" w:hAnsiTheme="minorHAnsi" w:cstheme="minorHAnsi"/>
          <w:color w:val="000000"/>
          <w:sz w:val="22"/>
          <w:szCs w:val="22"/>
        </w:rPr>
      </w:pPr>
    </w:p>
    <w:p w14:paraId="4AA21E63" w14:textId="77777777" w:rsidR="00880C00" w:rsidRPr="009D54FC" w:rsidRDefault="00880C00" w:rsidP="004E5FFA">
      <w:pPr>
        <w:numPr>
          <w:ilvl w:val="1"/>
          <w:numId w:val="41"/>
        </w:numPr>
        <w:spacing w:line="237" w:lineRule="auto"/>
        <w:ind w:left="421" w:hanging="421"/>
        <w:jc w:val="both"/>
        <w:rPr>
          <w:rFonts w:asciiTheme="minorHAnsi" w:hAnsiTheme="minorHAnsi" w:cstheme="minorHAnsi"/>
          <w:color w:val="000000"/>
          <w:sz w:val="22"/>
          <w:szCs w:val="22"/>
        </w:rPr>
      </w:pPr>
      <w:r w:rsidRPr="009D54FC">
        <w:rPr>
          <w:rFonts w:asciiTheme="minorHAnsi" w:hAnsiTheme="minorHAnsi" w:cstheme="minorHAnsi"/>
          <w:color w:val="000000"/>
          <w:sz w:val="22"/>
          <w:szCs w:val="22"/>
        </w:rPr>
        <w:t>Ze względu na tajemnicę przedsiębiorstwa udostępnianiu, o którym mowa w ust. 4, nie będą podlegały informacje zawarte w § ……./, załączniku nr …… do Umowy stanowiące informację techniczne, technologiczne, organizacyjne przedsiębiorstwa lub inne posiadające wartość gospodarczą.</w:t>
      </w:r>
    </w:p>
    <w:p w14:paraId="48748F82" w14:textId="77777777" w:rsidR="00880C00" w:rsidRPr="009D54FC" w:rsidRDefault="00880C00" w:rsidP="00880C00">
      <w:pPr>
        <w:spacing w:line="283" w:lineRule="exact"/>
        <w:rPr>
          <w:rFonts w:asciiTheme="minorHAnsi" w:hAnsiTheme="minorHAnsi" w:cstheme="minorHAnsi"/>
          <w:color w:val="000000"/>
          <w:sz w:val="22"/>
          <w:szCs w:val="22"/>
        </w:rPr>
      </w:pPr>
    </w:p>
    <w:p w14:paraId="613CC797" w14:textId="77777777" w:rsidR="00880C00" w:rsidRPr="009D54FC" w:rsidRDefault="00880C00" w:rsidP="00880C00">
      <w:pPr>
        <w:spacing w:line="274" w:lineRule="exact"/>
        <w:rPr>
          <w:rFonts w:asciiTheme="minorHAnsi" w:hAnsiTheme="minorHAnsi" w:cstheme="minorHAnsi"/>
          <w:color w:val="000000"/>
          <w:sz w:val="22"/>
          <w:szCs w:val="22"/>
        </w:rPr>
      </w:pPr>
    </w:p>
    <w:p w14:paraId="73C1D2E1" w14:textId="164C163B" w:rsidR="00880C00" w:rsidRPr="009D54FC" w:rsidRDefault="00880C00" w:rsidP="00880C00">
      <w:pPr>
        <w:spacing w:line="0" w:lineRule="atLeast"/>
        <w:ind w:left="4381"/>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 1</w:t>
      </w:r>
      <w:r w:rsidR="00FC6583" w:rsidRPr="009D54FC">
        <w:rPr>
          <w:rFonts w:asciiTheme="minorHAnsi" w:hAnsiTheme="minorHAnsi" w:cstheme="minorHAnsi"/>
          <w:b/>
          <w:color w:val="000000"/>
          <w:sz w:val="22"/>
          <w:szCs w:val="22"/>
        </w:rPr>
        <w:t>5</w:t>
      </w:r>
      <w:r w:rsidRPr="009D54FC">
        <w:rPr>
          <w:rFonts w:asciiTheme="minorHAnsi" w:hAnsiTheme="minorHAnsi" w:cstheme="minorHAnsi"/>
          <w:b/>
          <w:color w:val="000000"/>
          <w:sz w:val="22"/>
          <w:szCs w:val="22"/>
        </w:rPr>
        <w:t>.</w:t>
      </w:r>
    </w:p>
    <w:p w14:paraId="6DC3F892" w14:textId="77777777" w:rsidR="00880C00" w:rsidRPr="009D54FC" w:rsidRDefault="00880C00" w:rsidP="00880C00">
      <w:pPr>
        <w:tabs>
          <w:tab w:val="left" w:pos="961"/>
          <w:tab w:val="left" w:pos="2381"/>
          <w:tab w:val="left" w:pos="2761"/>
          <w:tab w:val="left" w:pos="3621"/>
          <w:tab w:val="left" w:pos="5481"/>
          <w:tab w:val="left" w:pos="7181"/>
          <w:tab w:val="left" w:pos="7581"/>
          <w:tab w:val="left" w:pos="8161"/>
          <w:tab w:val="left" w:pos="8901"/>
        </w:tabs>
        <w:spacing w:line="0" w:lineRule="atLeast"/>
        <w:ind w:left="1"/>
        <w:rPr>
          <w:rFonts w:asciiTheme="minorHAnsi" w:hAnsiTheme="minorHAnsi" w:cstheme="minorHAnsi"/>
          <w:color w:val="000000"/>
          <w:sz w:val="22"/>
          <w:szCs w:val="22"/>
        </w:rPr>
      </w:pPr>
      <w:r w:rsidRPr="009D54FC">
        <w:rPr>
          <w:rFonts w:asciiTheme="minorHAnsi" w:hAnsiTheme="minorHAnsi" w:cstheme="minorHAnsi"/>
          <w:color w:val="000000"/>
          <w:sz w:val="22"/>
          <w:szCs w:val="22"/>
        </w:rPr>
        <w:t>Umowę</w:t>
      </w:r>
      <w:r w:rsidRPr="009D54FC">
        <w:rPr>
          <w:rFonts w:asciiTheme="minorHAnsi" w:hAnsiTheme="minorHAnsi" w:cstheme="minorHAnsi"/>
          <w:color w:val="000000"/>
          <w:sz w:val="22"/>
          <w:szCs w:val="22"/>
        </w:rPr>
        <w:tab/>
        <w:t>sporządzono</w:t>
      </w:r>
      <w:r w:rsidRPr="009D54FC">
        <w:rPr>
          <w:rFonts w:asciiTheme="minorHAnsi" w:hAnsiTheme="minorHAnsi" w:cstheme="minorHAnsi"/>
          <w:color w:val="000000"/>
          <w:sz w:val="22"/>
          <w:szCs w:val="22"/>
        </w:rPr>
        <w:tab/>
        <w:t>w</w:t>
      </w:r>
      <w:r w:rsidRPr="009D54FC">
        <w:rPr>
          <w:rFonts w:asciiTheme="minorHAnsi" w:hAnsiTheme="minorHAnsi" w:cstheme="minorHAnsi"/>
          <w:color w:val="000000"/>
          <w:sz w:val="22"/>
          <w:szCs w:val="22"/>
        </w:rPr>
        <w:tab/>
        <w:t>dwóch</w:t>
      </w:r>
      <w:r w:rsidRPr="009D54FC">
        <w:rPr>
          <w:rFonts w:asciiTheme="minorHAnsi" w:hAnsiTheme="minorHAnsi" w:cstheme="minorHAnsi"/>
          <w:color w:val="000000"/>
          <w:sz w:val="22"/>
          <w:szCs w:val="22"/>
        </w:rPr>
        <w:tab/>
        <w:t>jednobrzmiących</w:t>
      </w:r>
      <w:r w:rsidRPr="009D54FC">
        <w:rPr>
          <w:rFonts w:asciiTheme="minorHAnsi" w:hAnsiTheme="minorHAnsi" w:cstheme="minorHAnsi"/>
          <w:color w:val="000000"/>
          <w:sz w:val="22"/>
          <w:szCs w:val="22"/>
        </w:rPr>
        <w:tab/>
        <w:t>egzemplarzach,</w:t>
      </w:r>
      <w:r w:rsidRPr="009D54FC">
        <w:rPr>
          <w:rFonts w:asciiTheme="minorHAnsi" w:hAnsiTheme="minorHAnsi" w:cstheme="minorHAnsi"/>
          <w:color w:val="000000"/>
          <w:sz w:val="22"/>
          <w:szCs w:val="22"/>
        </w:rPr>
        <w:tab/>
        <w:t>w</w:t>
      </w:r>
      <w:r w:rsidRPr="009D54FC">
        <w:rPr>
          <w:rFonts w:asciiTheme="minorHAnsi" w:hAnsiTheme="minorHAnsi" w:cstheme="minorHAnsi"/>
          <w:color w:val="000000"/>
          <w:sz w:val="22"/>
          <w:szCs w:val="22"/>
        </w:rPr>
        <w:tab/>
        <w:t>tym</w:t>
      </w:r>
      <w:r w:rsidRPr="009D54FC">
        <w:rPr>
          <w:rFonts w:asciiTheme="minorHAnsi" w:hAnsiTheme="minorHAnsi" w:cstheme="minorHAnsi"/>
          <w:color w:val="000000"/>
          <w:sz w:val="22"/>
          <w:szCs w:val="22"/>
        </w:rPr>
        <w:tab/>
        <w:t>jeden</w:t>
      </w:r>
      <w:r w:rsidRPr="009D54FC">
        <w:rPr>
          <w:rFonts w:asciiTheme="minorHAnsi" w:hAnsiTheme="minorHAnsi" w:cstheme="minorHAnsi"/>
          <w:color w:val="000000"/>
          <w:sz w:val="22"/>
          <w:szCs w:val="22"/>
        </w:rPr>
        <w:tab/>
        <w:t>dla</w:t>
      </w:r>
    </w:p>
    <w:p w14:paraId="1223FC8B" w14:textId="77777777" w:rsidR="00880C00" w:rsidRPr="009D54FC" w:rsidRDefault="00880C00" w:rsidP="00880C00">
      <w:pPr>
        <w:spacing w:line="1" w:lineRule="exact"/>
        <w:rPr>
          <w:rFonts w:asciiTheme="minorHAnsi" w:hAnsiTheme="minorHAnsi" w:cstheme="minorHAnsi"/>
          <w:color w:val="000000"/>
          <w:sz w:val="22"/>
          <w:szCs w:val="22"/>
        </w:rPr>
      </w:pPr>
    </w:p>
    <w:p w14:paraId="099C0B95" w14:textId="77777777" w:rsidR="00880C00" w:rsidRPr="009D54FC" w:rsidRDefault="00880C00" w:rsidP="00880C00">
      <w:pPr>
        <w:spacing w:line="0" w:lineRule="atLeast"/>
        <w:ind w:left="1"/>
        <w:rPr>
          <w:rFonts w:asciiTheme="minorHAnsi" w:hAnsiTheme="minorHAnsi" w:cstheme="minorHAnsi"/>
          <w:color w:val="000000"/>
          <w:sz w:val="22"/>
          <w:szCs w:val="22"/>
        </w:rPr>
      </w:pPr>
      <w:r w:rsidRPr="009D54FC">
        <w:rPr>
          <w:rFonts w:asciiTheme="minorHAnsi" w:hAnsiTheme="minorHAnsi" w:cstheme="minorHAnsi"/>
          <w:color w:val="000000"/>
          <w:sz w:val="22"/>
          <w:szCs w:val="22"/>
        </w:rPr>
        <w:t>Zamawiającego i jeden dla Wykonawcy.</w:t>
      </w:r>
    </w:p>
    <w:p w14:paraId="4275179D" w14:textId="77777777" w:rsidR="00880C00" w:rsidRPr="009D54FC" w:rsidRDefault="00880C00" w:rsidP="00880C00">
      <w:pPr>
        <w:spacing w:line="0" w:lineRule="atLeast"/>
        <w:ind w:left="1"/>
        <w:rPr>
          <w:rFonts w:asciiTheme="minorHAnsi" w:hAnsiTheme="minorHAnsi" w:cstheme="minorHAnsi"/>
          <w:color w:val="000000"/>
          <w:sz w:val="22"/>
          <w:szCs w:val="22"/>
        </w:rPr>
      </w:pPr>
    </w:p>
    <w:p w14:paraId="2117BCA0" w14:textId="77777777" w:rsidR="00880C00" w:rsidRPr="009D54FC" w:rsidRDefault="00880C00" w:rsidP="00880C00">
      <w:pPr>
        <w:spacing w:line="0" w:lineRule="atLeast"/>
        <w:ind w:left="1"/>
        <w:rPr>
          <w:rFonts w:asciiTheme="minorHAnsi" w:hAnsiTheme="minorHAnsi" w:cstheme="minorHAnsi"/>
          <w:color w:val="000000"/>
          <w:sz w:val="22"/>
          <w:szCs w:val="22"/>
        </w:rPr>
        <w:sectPr w:rsidR="00880C00" w:rsidRPr="009D54FC">
          <w:pgSz w:w="11900" w:h="16838"/>
          <w:pgMar w:top="1421" w:right="1266" w:bottom="1440" w:left="1419" w:header="0" w:footer="0" w:gutter="0"/>
          <w:cols w:space="0" w:equalWidth="0">
            <w:col w:w="9221"/>
          </w:cols>
          <w:docGrid w:linePitch="360"/>
        </w:sectPr>
      </w:pPr>
    </w:p>
    <w:p w14:paraId="26AC10C1" w14:textId="77777777" w:rsidR="00880C00" w:rsidRPr="009D54FC" w:rsidRDefault="00880C00" w:rsidP="00880C00">
      <w:pPr>
        <w:spacing w:line="292" w:lineRule="exact"/>
        <w:rPr>
          <w:rFonts w:asciiTheme="minorHAnsi" w:hAnsiTheme="minorHAnsi" w:cstheme="minorHAnsi"/>
          <w:color w:val="000000"/>
          <w:sz w:val="22"/>
          <w:szCs w:val="22"/>
        </w:rPr>
      </w:pPr>
    </w:p>
    <w:p w14:paraId="320B92A8" w14:textId="77777777" w:rsidR="00880C00" w:rsidRPr="009D54FC" w:rsidRDefault="00880C00" w:rsidP="00880C00">
      <w:pPr>
        <w:spacing w:line="0" w:lineRule="atLeast"/>
        <w:ind w:left="1"/>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WYKONAWCA</w:t>
      </w:r>
    </w:p>
    <w:p w14:paraId="01060902" w14:textId="77777777" w:rsidR="00880C00" w:rsidRPr="009D54FC" w:rsidRDefault="00880C00" w:rsidP="00880C00">
      <w:pPr>
        <w:spacing w:line="292" w:lineRule="exact"/>
        <w:rPr>
          <w:rFonts w:asciiTheme="minorHAnsi" w:hAnsiTheme="minorHAnsi" w:cstheme="minorHAnsi"/>
          <w:color w:val="000000"/>
          <w:sz w:val="22"/>
          <w:szCs w:val="22"/>
        </w:rPr>
      </w:pPr>
      <w:r w:rsidRPr="009D54FC">
        <w:rPr>
          <w:rFonts w:asciiTheme="minorHAnsi" w:hAnsiTheme="minorHAnsi" w:cstheme="minorHAnsi"/>
          <w:b/>
          <w:color w:val="000000"/>
          <w:sz w:val="22"/>
          <w:szCs w:val="22"/>
        </w:rPr>
        <w:br w:type="column"/>
      </w:r>
    </w:p>
    <w:p w14:paraId="5F943A43" w14:textId="77777777" w:rsidR="00880C00" w:rsidRPr="009D54FC" w:rsidRDefault="00880C00" w:rsidP="00880C00">
      <w:pPr>
        <w:spacing w:line="0" w:lineRule="atLeast"/>
        <w:rPr>
          <w:rFonts w:asciiTheme="minorHAnsi" w:hAnsiTheme="minorHAnsi" w:cstheme="minorHAnsi"/>
          <w:b/>
          <w:color w:val="000000"/>
          <w:sz w:val="22"/>
          <w:szCs w:val="22"/>
        </w:rPr>
      </w:pPr>
      <w:r w:rsidRPr="009D54FC">
        <w:rPr>
          <w:rFonts w:asciiTheme="minorHAnsi" w:hAnsiTheme="minorHAnsi" w:cstheme="minorHAnsi"/>
          <w:b/>
          <w:color w:val="000000"/>
          <w:sz w:val="22"/>
          <w:szCs w:val="22"/>
        </w:rPr>
        <w:t>ZAMAWIAJĄCY</w:t>
      </w:r>
    </w:p>
    <w:p w14:paraId="548C0072" w14:textId="77777777" w:rsidR="00880C00" w:rsidRPr="009D54FC" w:rsidRDefault="00880C00" w:rsidP="00880C00">
      <w:pPr>
        <w:spacing w:line="0" w:lineRule="atLeast"/>
        <w:rPr>
          <w:rFonts w:asciiTheme="minorHAnsi" w:hAnsiTheme="minorHAnsi" w:cstheme="minorHAnsi"/>
          <w:b/>
          <w:color w:val="000000"/>
          <w:sz w:val="22"/>
          <w:szCs w:val="22"/>
        </w:rPr>
        <w:sectPr w:rsidR="00880C00" w:rsidRPr="009D54FC">
          <w:type w:val="continuous"/>
          <w:pgSz w:w="11900" w:h="16838"/>
          <w:pgMar w:top="1421" w:right="1266" w:bottom="1440" w:left="1419" w:header="0" w:footer="0" w:gutter="0"/>
          <w:cols w:num="2" w:space="0" w:equalWidth="0">
            <w:col w:w="6261" w:space="720"/>
            <w:col w:w="2240"/>
          </w:cols>
          <w:docGrid w:linePitch="360"/>
        </w:sectPr>
      </w:pPr>
    </w:p>
    <w:p w14:paraId="19F9EE22" w14:textId="77777777" w:rsidR="00880C00" w:rsidRPr="009D54FC" w:rsidRDefault="00880C00" w:rsidP="00880C00">
      <w:pPr>
        <w:spacing w:line="226" w:lineRule="exact"/>
        <w:rPr>
          <w:rFonts w:asciiTheme="minorHAnsi" w:hAnsiTheme="minorHAnsi" w:cstheme="minorHAnsi"/>
          <w:color w:val="000000"/>
          <w:sz w:val="22"/>
          <w:szCs w:val="22"/>
        </w:rPr>
      </w:pPr>
      <w:r w:rsidRPr="009D54FC">
        <w:rPr>
          <w:rFonts w:asciiTheme="minorHAnsi" w:hAnsiTheme="minorHAnsi" w:cstheme="minorHAnsi"/>
          <w:color w:val="000000"/>
          <w:sz w:val="22"/>
          <w:szCs w:val="22"/>
        </w:rPr>
        <w:t xml:space="preserve">  </w:t>
      </w:r>
    </w:p>
    <w:p w14:paraId="2431443A" w14:textId="77777777" w:rsidR="00880C00" w:rsidRPr="009D54FC" w:rsidRDefault="00880C00" w:rsidP="00880C00">
      <w:pPr>
        <w:spacing w:line="0" w:lineRule="atLeast"/>
        <w:ind w:left="1"/>
        <w:rPr>
          <w:rFonts w:asciiTheme="minorHAnsi" w:hAnsiTheme="minorHAnsi" w:cstheme="minorHAnsi"/>
          <w:color w:val="000000"/>
          <w:sz w:val="22"/>
          <w:szCs w:val="22"/>
        </w:rPr>
      </w:pPr>
    </w:p>
    <w:p w14:paraId="11132F8D" w14:textId="77777777" w:rsidR="00880C00" w:rsidRPr="009D54FC" w:rsidRDefault="00880C00" w:rsidP="00880C00">
      <w:pPr>
        <w:spacing w:line="0" w:lineRule="atLeast"/>
        <w:ind w:left="1"/>
        <w:rPr>
          <w:rFonts w:asciiTheme="minorHAnsi" w:hAnsiTheme="minorHAnsi" w:cstheme="minorHAnsi"/>
          <w:color w:val="000000"/>
          <w:sz w:val="22"/>
          <w:szCs w:val="22"/>
        </w:rPr>
      </w:pPr>
    </w:p>
    <w:p w14:paraId="21D72B3B" w14:textId="77777777" w:rsidR="00880C00" w:rsidRPr="009D54FC" w:rsidRDefault="00880C00" w:rsidP="008C0E4D">
      <w:pPr>
        <w:spacing w:line="0" w:lineRule="atLeast"/>
        <w:rPr>
          <w:rFonts w:asciiTheme="minorHAnsi" w:hAnsiTheme="minorHAnsi" w:cstheme="minorHAnsi"/>
          <w:color w:val="000000"/>
          <w:sz w:val="22"/>
          <w:szCs w:val="22"/>
        </w:rPr>
      </w:pPr>
    </w:p>
    <w:p w14:paraId="56A24495" w14:textId="77777777" w:rsidR="00880C00" w:rsidRPr="009D54FC" w:rsidRDefault="00880C00" w:rsidP="00880C00">
      <w:pPr>
        <w:spacing w:line="0" w:lineRule="atLeast"/>
        <w:ind w:left="1"/>
        <w:rPr>
          <w:rFonts w:asciiTheme="minorHAnsi" w:hAnsiTheme="minorHAnsi" w:cstheme="minorHAnsi"/>
          <w:color w:val="000000"/>
          <w:sz w:val="22"/>
          <w:szCs w:val="22"/>
        </w:rPr>
      </w:pPr>
    </w:p>
    <w:p w14:paraId="2A2DF347" w14:textId="77777777" w:rsidR="00880C00" w:rsidRPr="009D54FC" w:rsidRDefault="00880C00" w:rsidP="00880C00">
      <w:pPr>
        <w:spacing w:line="0" w:lineRule="atLeast"/>
        <w:ind w:left="1"/>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Załączniki:</w:t>
      </w:r>
    </w:p>
    <w:p w14:paraId="3FDABAE4" w14:textId="77777777" w:rsidR="00880C00" w:rsidRPr="009D54FC" w:rsidRDefault="00880C00" w:rsidP="00880C00">
      <w:pPr>
        <w:spacing w:line="12" w:lineRule="exact"/>
        <w:rPr>
          <w:rFonts w:asciiTheme="minorHAnsi" w:hAnsiTheme="minorHAnsi" w:cstheme="minorHAnsi"/>
          <w:color w:val="000000" w:themeColor="text1"/>
          <w:sz w:val="22"/>
          <w:szCs w:val="22"/>
        </w:rPr>
      </w:pPr>
    </w:p>
    <w:p w14:paraId="45409D56" w14:textId="77777777" w:rsidR="00880C00" w:rsidRPr="009D54FC" w:rsidRDefault="00880C00" w:rsidP="004E5FFA">
      <w:pPr>
        <w:pStyle w:val="Akapitzlist"/>
        <w:numPr>
          <w:ilvl w:val="0"/>
          <w:numId w:val="42"/>
        </w:numPr>
        <w:tabs>
          <w:tab w:val="left" w:pos="721"/>
        </w:tabs>
        <w:spacing w:line="0" w:lineRule="atLeast"/>
        <w:ind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Szczegółowy opis przedmiotu umowy,</w:t>
      </w:r>
    </w:p>
    <w:p w14:paraId="5AE0C448" w14:textId="77777777" w:rsidR="00880C00" w:rsidRPr="009D54FC" w:rsidRDefault="00880C00" w:rsidP="004E5FFA">
      <w:pPr>
        <w:numPr>
          <w:ilvl w:val="0"/>
          <w:numId w:val="42"/>
        </w:numPr>
        <w:tabs>
          <w:tab w:val="left" w:pos="721"/>
        </w:tabs>
        <w:spacing w:line="0" w:lineRule="atLeast"/>
        <w:ind w:left="721"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Oferta Wykonawcy</w:t>
      </w:r>
    </w:p>
    <w:p w14:paraId="7BD6E867" w14:textId="77777777" w:rsidR="00880C00" w:rsidRPr="009D54FC" w:rsidRDefault="00880C00" w:rsidP="004E5FFA">
      <w:pPr>
        <w:pStyle w:val="Akapitzlist"/>
        <w:numPr>
          <w:ilvl w:val="0"/>
          <w:numId w:val="42"/>
        </w:numPr>
        <w:ind w:left="709"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Umowa powierzenia przetwarzania danych</w:t>
      </w:r>
    </w:p>
    <w:p w14:paraId="7E9EA6FC" w14:textId="77777777" w:rsidR="00880C00" w:rsidRPr="009D54FC" w:rsidRDefault="00880C00" w:rsidP="004E5FFA">
      <w:pPr>
        <w:pStyle w:val="Akapitzlist"/>
        <w:numPr>
          <w:ilvl w:val="0"/>
          <w:numId w:val="42"/>
        </w:numPr>
        <w:ind w:left="709"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Klauzula Informacyjna dla kontrahentów Instytutu</w:t>
      </w:r>
    </w:p>
    <w:p w14:paraId="2778FD38" w14:textId="77777777" w:rsidR="00880C00" w:rsidRPr="009D54FC" w:rsidRDefault="00880C00" w:rsidP="004E5FFA">
      <w:pPr>
        <w:pStyle w:val="Akapitzlist"/>
        <w:numPr>
          <w:ilvl w:val="0"/>
          <w:numId w:val="42"/>
        </w:numPr>
        <w:ind w:left="709"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Klauzula dla osoby wyznaczonej przez Wykonawcę do kontaktu</w:t>
      </w:r>
    </w:p>
    <w:p w14:paraId="679727EE" w14:textId="77777777" w:rsidR="00880C00" w:rsidRPr="009D54FC" w:rsidRDefault="00880C00" w:rsidP="004E5FFA">
      <w:pPr>
        <w:pStyle w:val="Akapitzlist"/>
        <w:numPr>
          <w:ilvl w:val="0"/>
          <w:numId w:val="42"/>
        </w:numPr>
        <w:ind w:left="709" w:hanging="282"/>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Klauzula dla osoby wyznaczonej przez </w:t>
      </w:r>
      <w:r w:rsidRPr="009D54FC">
        <w:rPr>
          <w:rFonts w:asciiTheme="minorHAnsi" w:eastAsia="Calibri" w:hAnsiTheme="minorHAnsi" w:cstheme="minorHAnsi"/>
          <w:color w:val="000000" w:themeColor="text1"/>
          <w:sz w:val="22"/>
          <w:szCs w:val="22"/>
        </w:rPr>
        <w:t xml:space="preserve">Wykonawcę </w:t>
      </w:r>
      <w:r w:rsidRPr="009D54FC">
        <w:rPr>
          <w:rFonts w:asciiTheme="minorHAnsi" w:hAnsiTheme="minorHAnsi" w:cstheme="minorHAnsi"/>
          <w:color w:val="000000" w:themeColor="text1"/>
          <w:sz w:val="22"/>
          <w:szCs w:val="22"/>
        </w:rPr>
        <w:t>do realizacji umowy</w:t>
      </w:r>
    </w:p>
    <w:p w14:paraId="2B279EC3" w14:textId="77777777" w:rsidR="00880C00" w:rsidRPr="009D54FC" w:rsidRDefault="00880C00" w:rsidP="00880C00">
      <w:pPr>
        <w:tabs>
          <w:tab w:val="left" w:pos="721"/>
        </w:tabs>
        <w:spacing w:line="0" w:lineRule="atLeast"/>
        <w:rPr>
          <w:rFonts w:asciiTheme="minorHAnsi" w:hAnsiTheme="minorHAnsi" w:cstheme="minorHAnsi"/>
          <w:color w:val="000000"/>
          <w:sz w:val="22"/>
          <w:szCs w:val="22"/>
        </w:rPr>
        <w:sectPr w:rsidR="00880C00" w:rsidRPr="009D54FC">
          <w:type w:val="continuous"/>
          <w:pgSz w:w="11900" w:h="16838"/>
          <w:pgMar w:top="1421" w:right="1266" w:bottom="1440" w:left="1419" w:header="0" w:footer="0" w:gutter="0"/>
          <w:cols w:space="0" w:equalWidth="0">
            <w:col w:w="9221"/>
          </w:cols>
          <w:docGrid w:linePitch="360"/>
        </w:sectPr>
      </w:pPr>
    </w:p>
    <w:p w14:paraId="2A025C95" w14:textId="77777777" w:rsidR="00880C00" w:rsidRPr="009D54FC" w:rsidRDefault="00880C00" w:rsidP="00880C00">
      <w:pPr>
        <w:rPr>
          <w:rFonts w:asciiTheme="minorHAnsi" w:hAnsiTheme="minorHAnsi" w:cstheme="minorHAnsi"/>
          <w:color w:val="FF0000"/>
          <w:sz w:val="22"/>
          <w:szCs w:val="22"/>
        </w:rPr>
      </w:pPr>
      <w:bookmarkStart w:id="8" w:name="page62"/>
      <w:bookmarkEnd w:id="8"/>
    </w:p>
    <w:p w14:paraId="37A68D61" w14:textId="77777777" w:rsidR="00880C00" w:rsidRPr="009D54FC" w:rsidRDefault="00880C00" w:rsidP="00880C00">
      <w:pPr>
        <w:jc w:val="right"/>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Załącznik nr 3 do umowy </w:t>
      </w:r>
    </w:p>
    <w:p w14:paraId="0B8AA67F" w14:textId="77777777" w:rsidR="00880C00" w:rsidRPr="009D54FC" w:rsidRDefault="00880C00" w:rsidP="00880C00">
      <w:pPr>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                                                                                                                                Umowa powierzenia przetwarzania danych</w:t>
      </w:r>
    </w:p>
    <w:p w14:paraId="61220AF6" w14:textId="77777777" w:rsidR="00880C00" w:rsidRPr="009D54FC" w:rsidRDefault="00880C00" w:rsidP="00880C00">
      <w:pPr>
        <w:jc w:val="center"/>
        <w:rPr>
          <w:rFonts w:asciiTheme="minorHAnsi" w:hAnsiTheme="minorHAnsi" w:cstheme="minorHAnsi"/>
          <w:snapToGrid w:val="0"/>
          <w:color w:val="000000" w:themeColor="text1"/>
          <w:sz w:val="22"/>
          <w:szCs w:val="22"/>
        </w:rPr>
      </w:pPr>
    </w:p>
    <w:p w14:paraId="720B5B60"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UMOWA POWIERZENIA PRZETWARZANIA DANYCH </w:t>
      </w:r>
    </w:p>
    <w:p w14:paraId="38BD742D" w14:textId="77777777" w:rsidR="00880C00" w:rsidRPr="009D54FC" w:rsidRDefault="00880C00" w:rsidP="00880C00">
      <w:pPr>
        <w:jc w:val="center"/>
        <w:rPr>
          <w:rFonts w:asciiTheme="minorHAnsi" w:hAnsiTheme="minorHAnsi" w:cstheme="minorHAnsi"/>
          <w:color w:val="000000" w:themeColor="text1"/>
          <w:sz w:val="22"/>
          <w:szCs w:val="22"/>
        </w:rPr>
      </w:pPr>
    </w:p>
    <w:p w14:paraId="571EB764" w14:textId="77777777" w:rsidR="00880C00" w:rsidRPr="009D54FC" w:rsidRDefault="00880C00" w:rsidP="00880C00">
      <w:pPr>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(dalej również: „</w:t>
      </w:r>
      <w:r w:rsidRPr="009D54FC">
        <w:rPr>
          <w:rFonts w:asciiTheme="minorHAnsi" w:hAnsiTheme="minorHAnsi" w:cstheme="minorHAnsi"/>
          <w:b/>
          <w:color w:val="000000" w:themeColor="text1"/>
          <w:sz w:val="22"/>
          <w:szCs w:val="22"/>
        </w:rPr>
        <w:t>Umowa</w:t>
      </w:r>
      <w:r w:rsidRPr="009D54FC">
        <w:rPr>
          <w:rFonts w:asciiTheme="minorHAnsi" w:hAnsiTheme="minorHAnsi" w:cstheme="minorHAnsi"/>
          <w:color w:val="000000" w:themeColor="text1"/>
          <w:sz w:val="22"/>
          <w:szCs w:val="22"/>
        </w:rPr>
        <w:t>”)</w:t>
      </w:r>
    </w:p>
    <w:p w14:paraId="506E5763" w14:textId="77777777" w:rsidR="00880C00" w:rsidRPr="009D54FC" w:rsidRDefault="00880C00" w:rsidP="00880C00">
      <w:pPr>
        <w:jc w:val="center"/>
        <w:rPr>
          <w:rFonts w:asciiTheme="minorHAnsi" w:hAnsiTheme="minorHAnsi" w:cstheme="minorHAnsi"/>
          <w:b/>
          <w:color w:val="000000" w:themeColor="text1"/>
          <w:sz w:val="22"/>
          <w:szCs w:val="22"/>
        </w:rPr>
      </w:pPr>
    </w:p>
    <w:p w14:paraId="341B458F" w14:textId="497D6793" w:rsidR="00880C00" w:rsidRPr="009D54FC" w:rsidRDefault="00880C00" w:rsidP="00880C00">
      <w:pPr>
        <w:tabs>
          <w:tab w:val="left" w:pos="0"/>
        </w:tabs>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zawarta dnia …… ……………… 202</w:t>
      </w:r>
      <w:r w:rsidR="009D54FC">
        <w:rPr>
          <w:rFonts w:asciiTheme="minorHAnsi" w:hAnsiTheme="minorHAnsi" w:cstheme="minorHAnsi"/>
          <w:color w:val="000000" w:themeColor="text1"/>
          <w:sz w:val="22"/>
          <w:szCs w:val="22"/>
        </w:rPr>
        <w:t>6</w:t>
      </w:r>
      <w:r w:rsidRPr="009D54FC">
        <w:rPr>
          <w:rFonts w:asciiTheme="minorHAnsi" w:hAnsiTheme="minorHAnsi" w:cstheme="minorHAnsi"/>
          <w:color w:val="000000" w:themeColor="text1"/>
          <w:sz w:val="22"/>
          <w:szCs w:val="22"/>
        </w:rPr>
        <w:t xml:space="preserve"> r. w Warszawie</w:t>
      </w:r>
    </w:p>
    <w:p w14:paraId="15485B90" w14:textId="77777777" w:rsidR="00880C00" w:rsidRPr="009D54FC" w:rsidRDefault="00880C00" w:rsidP="00880C00">
      <w:pPr>
        <w:tabs>
          <w:tab w:val="left" w:pos="0"/>
        </w:tabs>
        <w:jc w:val="center"/>
        <w:rPr>
          <w:rFonts w:asciiTheme="minorHAnsi" w:hAnsiTheme="minorHAnsi" w:cstheme="minorHAnsi"/>
          <w:color w:val="000000" w:themeColor="text1"/>
          <w:sz w:val="22"/>
          <w:szCs w:val="22"/>
        </w:rPr>
      </w:pPr>
    </w:p>
    <w:p w14:paraId="13ED6A46" w14:textId="77777777" w:rsidR="00880C00" w:rsidRPr="009D54FC" w:rsidRDefault="00880C00" w:rsidP="00880C00">
      <w:pPr>
        <w:tabs>
          <w:tab w:val="left" w:pos="0"/>
        </w:tabs>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pomiędzy:</w:t>
      </w:r>
    </w:p>
    <w:p w14:paraId="1612B36F" w14:textId="77777777" w:rsidR="00880C00" w:rsidRPr="009D54FC" w:rsidRDefault="00880C00" w:rsidP="00880C00">
      <w:pPr>
        <w:jc w:val="both"/>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Instytutem Badań Literackich Polskiej Akademii Nauk</w:t>
      </w:r>
      <w:r w:rsidRPr="009D54FC">
        <w:rPr>
          <w:rFonts w:asciiTheme="minorHAnsi" w:hAnsiTheme="minorHAnsi" w:cstheme="minorHAnsi"/>
          <w:b/>
          <w:color w:val="000000" w:themeColor="text1"/>
          <w:sz w:val="22"/>
          <w:szCs w:val="22"/>
        </w:rPr>
        <w:t xml:space="preserve">, z siedzibą w Warszawie, adres: ul. Nowy Świat 72, 00-330 Warszawa, numer NIP 5250008459, Regon 000325771, w imieniu i na rzecz którego działa: </w:t>
      </w:r>
    </w:p>
    <w:p w14:paraId="667A5F0C"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w:t>
      </w:r>
    </w:p>
    <w:p w14:paraId="7F9D3243"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zwanym dalej „</w:t>
      </w:r>
      <w:r w:rsidRPr="009D54FC">
        <w:rPr>
          <w:rFonts w:asciiTheme="minorHAnsi" w:hAnsiTheme="minorHAnsi" w:cstheme="minorHAnsi"/>
          <w:b/>
          <w:bCs/>
          <w:color w:val="000000" w:themeColor="text1"/>
          <w:sz w:val="22"/>
          <w:szCs w:val="22"/>
        </w:rPr>
        <w:t>Powierzający</w:t>
      </w:r>
      <w:r w:rsidRPr="009D54FC">
        <w:rPr>
          <w:rFonts w:asciiTheme="minorHAnsi" w:hAnsiTheme="minorHAnsi" w:cstheme="minorHAnsi"/>
          <w:b/>
          <w:color w:val="000000" w:themeColor="text1"/>
          <w:sz w:val="22"/>
          <w:szCs w:val="22"/>
        </w:rPr>
        <w:t xml:space="preserve">” </w:t>
      </w:r>
    </w:p>
    <w:p w14:paraId="4C9E2B8D"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a </w:t>
      </w:r>
    </w:p>
    <w:p w14:paraId="6AF999C2"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z siedzibą w …..-….. ………, ul. …… …/…., wpisaną do Krajowego Rejestru Sądowego prowadzonego przez Sąd Rejonowy dla …..……, …. Wydział Gospodarczy Krajowego Rejestru Sądowego pod numerem KRS …….., wysokość kapitału zakładowego: ………….. zł, numer NIP ……., REGON ………, </w:t>
      </w:r>
    </w:p>
    <w:p w14:paraId="048CAA01" w14:textId="77777777" w:rsidR="00880C00" w:rsidRPr="009D54FC" w:rsidRDefault="00880C00" w:rsidP="00880C00">
      <w:pPr>
        <w:jc w:val="both"/>
        <w:rPr>
          <w:rFonts w:asciiTheme="minorHAnsi" w:hAnsiTheme="minorHAnsi" w:cstheme="minorHAnsi"/>
          <w:b/>
          <w:i/>
          <w:color w:val="000000" w:themeColor="text1"/>
          <w:sz w:val="22"/>
          <w:szCs w:val="22"/>
        </w:rPr>
      </w:pPr>
      <w:r w:rsidRPr="009D54FC">
        <w:rPr>
          <w:rFonts w:asciiTheme="minorHAnsi" w:hAnsiTheme="minorHAnsi" w:cstheme="minorHAnsi"/>
          <w:b/>
          <w:i/>
          <w:color w:val="000000" w:themeColor="text1"/>
          <w:sz w:val="22"/>
          <w:szCs w:val="22"/>
        </w:rPr>
        <w:t xml:space="preserve">lub </w:t>
      </w:r>
    </w:p>
    <w:p w14:paraId="2362AC07"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 zamieszkałym w ………………. (…..-…….), przy ul. …………., prowadzącym działalność gospodarczą pod firmą …………….. z siedzibą w ………………., przy ul. ……………, wpisanym do Centralnej Ewidencji i Informacji o Działalności Gospodarczej, prowadzonej przez Ministra Gospodarki, NIP: ……….., REGON: ………….., </w:t>
      </w:r>
    </w:p>
    <w:p w14:paraId="1B6E3CD8" w14:textId="77777777" w:rsidR="00880C00" w:rsidRPr="009D54FC" w:rsidRDefault="00880C00" w:rsidP="00880C00">
      <w:pPr>
        <w:jc w:val="both"/>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zwanym dalej „Procesor”,</w:t>
      </w:r>
    </w:p>
    <w:p w14:paraId="6F20FC10" w14:textId="77777777" w:rsidR="00880C00" w:rsidRPr="009D54FC" w:rsidRDefault="00880C00" w:rsidP="00880C00">
      <w:pPr>
        <w:widowControl w:val="0"/>
        <w:jc w:val="both"/>
        <w:textAlignment w:val="baseline"/>
        <w:rPr>
          <w:rFonts w:asciiTheme="minorHAnsi" w:hAnsiTheme="minorHAnsi" w:cstheme="minorHAnsi"/>
          <w:color w:val="000000" w:themeColor="text1"/>
          <w:sz w:val="22"/>
          <w:szCs w:val="22"/>
        </w:rPr>
      </w:pPr>
    </w:p>
    <w:p w14:paraId="5F72EA98" w14:textId="77777777" w:rsidR="00880C00" w:rsidRPr="009D54FC" w:rsidRDefault="00880C00" w:rsidP="00880C00">
      <w:p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Strony zawierają Umowę o następującej treści:</w:t>
      </w:r>
    </w:p>
    <w:p w14:paraId="569EC1ED" w14:textId="77777777" w:rsidR="00880C00" w:rsidRPr="009D54FC" w:rsidRDefault="00880C00" w:rsidP="00880C00">
      <w:pPr>
        <w:jc w:val="center"/>
        <w:rPr>
          <w:rFonts w:asciiTheme="minorHAnsi" w:hAnsiTheme="minorHAnsi" w:cstheme="minorHAnsi"/>
          <w:b/>
          <w:i/>
          <w:color w:val="000000" w:themeColor="text1"/>
          <w:sz w:val="22"/>
          <w:szCs w:val="22"/>
        </w:rPr>
      </w:pPr>
    </w:p>
    <w:p w14:paraId="238292D7"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1</w:t>
      </w:r>
    </w:p>
    <w:p w14:paraId="6348119A"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Przedmiot powierzenia i oświadczenia Stron</w:t>
      </w:r>
    </w:p>
    <w:p w14:paraId="5ED8366E" w14:textId="77777777" w:rsidR="00880C00" w:rsidRPr="009D54FC" w:rsidRDefault="00880C00" w:rsidP="004E5FFA">
      <w:pPr>
        <w:numPr>
          <w:ilvl w:val="0"/>
          <w:numId w:val="13"/>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Powierzający oświadcza, że jest uprawniony do powierzenia przetwarzania danych osobowych na zasadach wskazanych w niniejszej Umowie powierza Procesorowi do przetwarzania dane osobowe.  </w:t>
      </w:r>
    </w:p>
    <w:p w14:paraId="27AD12F9" w14:textId="77777777" w:rsidR="00880C00" w:rsidRPr="009D54FC" w:rsidRDefault="00880C00" w:rsidP="004E5FFA">
      <w:pPr>
        <w:numPr>
          <w:ilvl w:val="0"/>
          <w:numId w:val="13"/>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Zakres powierzenia, może zostać w każdym momencie rozszerzony albo ograniczony przez Powierzającego. Zmiana w zakresie ograniczenia albo rozszerzenia zakresu może być dokonana poprzez przesłanie przez Powierzającego do Procesora nowej zmienionej wersji Załącznika nr 1 w formie elektronicznej (na adres e-mail wskazany w Załączniku nr 4). W przypadku braku reakcji Procesora w ciągu 3 dni roboczych (dalej również: „</w:t>
      </w:r>
      <w:r w:rsidRPr="009D54FC">
        <w:rPr>
          <w:rFonts w:asciiTheme="minorHAnsi" w:eastAsia="Calibri" w:hAnsiTheme="minorHAnsi" w:cstheme="minorHAnsi"/>
          <w:b/>
          <w:color w:val="000000" w:themeColor="text1"/>
          <w:sz w:val="22"/>
          <w:szCs w:val="22"/>
          <w:lang w:eastAsia="en-US"/>
        </w:rPr>
        <w:t>Dni Robocze</w:t>
      </w:r>
      <w:r w:rsidRPr="009D54FC">
        <w:rPr>
          <w:rFonts w:asciiTheme="minorHAnsi" w:eastAsia="Calibri" w:hAnsiTheme="minorHAnsi" w:cstheme="minorHAnsi"/>
          <w:color w:val="000000" w:themeColor="text1"/>
          <w:sz w:val="22"/>
          <w:szCs w:val="22"/>
          <w:lang w:eastAsia="en-US"/>
        </w:rPr>
        <w:t>”) od daty wysłania wiadomości przez Powierzającego przyjmuje się, że Procesor zaakceptował zmianę zakresu powierzenia.</w:t>
      </w:r>
    </w:p>
    <w:p w14:paraId="35BD9B59" w14:textId="77777777" w:rsidR="00880C00" w:rsidRPr="009D54FC" w:rsidRDefault="00880C00" w:rsidP="004E5FFA">
      <w:pPr>
        <w:numPr>
          <w:ilvl w:val="0"/>
          <w:numId w:val="13"/>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Dane osobowe przetwarzane są w celu realizacji Umowy. Procesor zobowiązuje się do przetwarzania powierzonych mu danych osobowych wyłącznie w zakresie i celu niezbędnym do realizacji obowiązków wynikających z Umowy Głównej.</w:t>
      </w:r>
    </w:p>
    <w:p w14:paraId="45FD6459" w14:textId="77777777" w:rsidR="00880C00" w:rsidRPr="009D54FC" w:rsidRDefault="00880C00" w:rsidP="004E5FFA">
      <w:pPr>
        <w:numPr>
          <w:ilvl w:val="0"/>
          <w:numId w:val="13"/>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W stosunku do danych osobowych podejmowane mogą być następujące kategorie czynności przetwarzania: przechowywanie, udostępnianie, utrwalanie i usuwanie danych.</w:t>
      </w:r>
    </w:p>
    <w:p w14:paraId="24FF7AF5" w14:textId="77777777" w:rsidR="00880C00" w:rsidRPr="009D54FC" w:rsidRDefault="00880C00" w:rsidP="004E5FFA">
      <w:pPr>
        <w:numPr>
          <w:ilvl w:val="0"/>
          <w:numId w:val="13"/>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 tytułu przetwarzania danych osobowych Procesorowi nie przysługuje prawo do odrębnego wynagrodzenia poza wskazanym w Umowie Głównej (w tym również na wypadek zmiany zakresu przetwarzania).</w:t>
      </w:r>
    </w:p>
    <w:p w14:paraId="781CCD8F" w14:textId="77777777" w:rsidR="00880C00" w:rsidRPr="009D54FC" w:rsidRDefault="00880C00" w:rsidP="00880C00">
      <w:pPr>
        <w:jc w:val="center"/>
        <w:rPr>
          <w:rFonts w:asciiTheme="minorHAnsi" w:hAnsiTheme="minorHAnsi" w:cstheme="minorHAnsi"/>
          <w:b/>
          <w:color w:val="000000" w:themeColor="text1"/>
          <w:sz w:val="22"/>
          <w:szCs w:val="22"/>
        </w:rPr>
      </w:pPr>
    </w:p>
    <w:p w14:paraId="0406EEE0"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2</w:t>
      </w:r>
    </w:p>
    <w:p w14:paraId="1906A7AC"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Obowiązki i Odpowiedzialność Stron </w:t>
      </w:r>
    </w:p>
    <w:p w14:paraId="2F5B2FFA"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oświadcza, że zapewnia wystarczające gwarancje wdrożenia odpowiednich środków technicznych i organizacyjnych, by przetwarzanie spełniało wymogi RODO i chroniło prawa osób, których dane dotyczą.</w:t>
      </w:r>
    </w:p>
    <w:p w14:paraId="584C5007"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W przypadku, gdy Procesor stosuje zatwierdzony kodeks postępowania, o którym mowa w art. 40 RODO, lub zatwierdzony mechanizm certyfikacji, o którym mowa w art. 42 RODO, jest to wystarczające do wykazania zapewnienia gwarancji, o których mowa w ustępie poprzedzającym w zakresie objętym zatwierdzonym kodeksem postępowania lub zatwierdzonym mechanizmem certyfikacji. </w:t>
      </w:r>
    </w:p>
    <w:p w14:paraId="02A6FDF4" w14:textId="77777777" w:rsidR="00880C00" w:rsidRPr="009D54FC" w:rsidRDefault="00880C00" w:rsidP="004E5FFA">
      <w:pPr>
        <w:numPr>
          <w:ilvl w:val="0"/>
          <w:numId w:val="14"/>
        </w:numPr>
        <w:spacing w:after="200"/>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zobowiązany jest:</w:t>
      </w:r>
    </w:p>
    <w:p w14:paraId="5B693236" w14:textId="77777777" w:rsidR="00880C00" w:rsidRPr="009D54FC" w:rsidRDefault="00880C00" w:rsidP="004E5FFA">
      <w:pPr>
        <w:numPr>
          <w:ilvl w:val="0"/>
          <w:numId w:val="15"/>
        </w:numPr>
        <w:spacing w:before="240"/>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przetwarzać dane osobowe wyłącznie na udokumentowane polecenie Powierzającego, co dotyczy także przekazywania danych osobowych do państwa trzeciego lub organizacji międzynarodowej, chyba że obowiązek taki wynika z powszechnie obowiązujących przepisów prawa. Powierzający może przekazywać Procesorowi instrukcje drogą elektroniczną, na adres wskazany w Załączniku nr 4. Procesor powinien wdrożyć instrukcje niezwłocznie, nie później jednak niż w terminie 5 Dni Roboczych. Jeżeli Procesor nie będzie w stanie wdrożyć instrukcji we wskazanym terminie, powinien poinformować Powierzającego o tym fakcie, za pośrednictwem informacji przesłanej na adres e-mail wskazany w Załączniku nr 4 i wskazać uzasadnienie dlaczego wdrożenie instrukcji Powierzającego nie było możliwe. Procesor może również zaproponować nowy termin wdrożenia instrukcji Powierzającego, który musi zostać zaakceptowany drogą elektroniczną (wysyła e-mail na adres wskazany w Załączniku nr 4) przez Powierzającego</w:t>
      </w:r>
      <w:r w:rsidRPr="009D54FC">
        <w:rPr>
          <w:rFonts w:asciiTheme="minorHAnsi" w:eastAsia="Calibri" w:hAnsiTheme="minorHAnsi" w:cstheme="minorHAnsi"/>
          <w:color w:val="000000" w:themeColor="text1"/>
          <w:sz w:val="22"/>
          <w:szCs w:val="22"/>
          <w:lang w:eastAsia="ar-SA"/>
        </w:rPr>
        <w:t>,</w:t>
      </w:r>
    </w:p>
    <w:p w14:paraId="6DB820C7"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niezwłocznie informować Powierzającego o obowiązku prawnym udostępnienia danych osobowych, o którym mowa w pkt. 1) powyżej, chyba że powszechnie obowiązujące przepisy zabraniają udzielania takiej informacji z uwagi na ważny interes publiczny</w:t>
      </w:r>
      <w:r w:rsidRPr="009D54FC">
        <w:rPr>
          <w:rFonts w:asciiTheme="minorHAnsi" w:eastAsia="Calibri" w:hAnsiTheme="minorHAnsi" w:cstheme="minorHAnsi"/>
          <w:color w:val="000000" w:themeColor="text1"/>
          <w:sz w:val="22"/>
          <w:szCs w:val="22"/>
          <w:lang w:eastAsia="ar-SA"/>
        </w:rPr>
        <w:t>,</w:t>
      </w:r>
    </w:p>
    <w:p w14:paraId="4BCE56FF"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dopuszczać do przetwarzania danych osobowych wyłącznie osoby odpowiednie upoważnione do tego</w:t>
      </w:r>
      <w:r w:rsidRPr="009D54FC">
        <w:rPr>
          <w:rFonts w:asciiTheme="minorHAnsi" w:eastAsia="Calibri" w:hAnsiTheme="minorHAnsi" w:cstheme="minorHAnsi"/>
          <w:color w:val="000000" w:themeColor="text1"/>
          <w:sz w:val="22"/>
          <w:szCs w:val="22"/>
          <w:lang w:eastAsia="ar-SA"/>
        </w:rPr>
        <w:t>,</w:t>
      </w:r>
    </w:p>
    <w:p w14:paraId="45EC5345"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dopuszczać do przetwarzania danych osobowych wyłącznie osoby, które zobowiązały się do zachowania tajemnicy, lub które podlegają odpowiedniemu ustawowemu obowiązkowi zachowania tajemnicy</w:t>
      </w:r>
      <w:r w:rsidRPr="009D54FC">
        <w:rPr>
          <w:rFonts w:asciiTheme="minorHAnsi" w:eastAsia="Calibri" w:hAnsiTheme="minorHAnsi" w:cstheme="minorHAnsi"/>
          <w:color w:val="000000" w:themeColor="text1"/>
          <w:sz w:val="22"/>
          <w:szCs w:val="22"/>
          <w:lang w:eastAsia="ar-SA"/>
        </w:rPr>
        <w:t>,</w:t>
      </w:r>
    </w:p>
    <w:p w14:paraId="164367B8"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14:paraId="32EEB5AB" w14:textId="77777777" w:rsidR="00880C00" w:rsidRPr="009D54FC" w:rsidRDefault="00880C00" w:rsidP="004E5FFA">
      <w:pPr>
        <w:numPr>
          <w:ilvl w:val="0"/>
          <w:numId w:val="16"/>
        </w:numPr>
        <w:ind w:left="1701" w:hanging="567"/>
        <w:contextualSpacing/>
        <w:jc w:val="both"/>
        <w:rPr>
          <w:rFonts w:asciiTheme="minorHAnsi" w:eastAsia="Calibri" w:hAnsiTheme="minorHAnsi" w:cstheme="minorHAnsi"/>
          <w:color w:val="000000" w:themeColor="text1"/>
          <w:sz w:val="22"/>
          <w:szCs w:val="22"/>
          <w:lang w:eastAsia="en-US"/>
        </w:rPr>
      </w:pPr>
      <w:proofErr w:type="spellStart"/>
      <w:r w:rsidRPr="009D54FC">
        <w:rPr>
          <w:rFonts w:asciiTheme="minorHAnsi" w:eastAsia="Calibri" w:hAnsiTheme="minorHAnsi" w:cstheme="minorHAnsi"/>
          <w:color w:val="000000" w:themeColor="text1"/>
          <w:sz w:val="22"/>
          <w:szCs w:val="22"/>
          <w:lang w:eastAsia="en-US"/>
        </w:rPr>
        <w:t>pseudonimizację</w:t>
      </w:r>
      <w:proofErr w:type="spellEnd"/>
      <w:r w:rsidRPr="009D54FC">
        <w:rPr>
          <w:rFonts w:asciiTheme="minorHAnsi" w:eastAsia="Calibri" w:hAnsiTheme="minorHAnsi" w:cstheme="minorHAnsi"/>
          <w:color w:val="000000" w:themeColor="text1"/>
          <w:sz w:val="22"/>
          <w:szCs w:val="22"/>
          <w:lang w:eastAsia="en-US"/>
        </w:rPr>
        <w:t xml:space="preserve"> i szyfrowanie danych osobowych,</w:t>
      </w:r>
    </w:p>
    <w:p w14:paraId="0ABC20F7" w14:textId="77777777" w:rsidR="00880C00" w:rsidRPr="009D54FC" w:rsidRDefault="00880C00" w:rsidP="004E5FFA">
      <w:pPr>
        <w:numPr>
          <w:ilvl w:val="0"/>
          <w:numId w:val="16"/>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zdolność do ciągłego zapewnienia poufności, integralności, dostępności i odporności systemów i usług przetwarzania,</w:t>
      </w:r>
    </w:p>
    <w:p w14:paraId="6E494DEA" w14:textId="77777777" w:rsidR="00880C00" w:rsidRPr="009D54FC" w:rsidRDefault="00880C00" w:rsidP="004E5FFA">
      <w:pPr>
        <w:numPr>
          <w:ilvl w:val="0"/>
          <w:numId w:val="16"/>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zdolność do szybkiego przywrócenia danych osobowych i dostępu do nich w razie incydentu fizycznego lub technicznego,</w:t>
      </w:r>
    </w:p>
    <w:p w14:paraId="0D3EEDF7" w14:textId="77777777" w:rsidR="00880C00" w:rsidRPr="009D54FC" w:rsidRDefault="00880C00" w:rsidP="004E5FFA">
      <w:pPr>
        <w:numPr>
          <w:ilvl w:val="0"/>
          <w:numId w:val="16"/>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regularne testowanie, mierzenie i ocenianie skuteczności środków technicznych i organizacyjnych mających zapewnić bezpieczeństwo przetwarzania,</w:t>
      </w:r>
    </w:p>
    <w:p w14:paraId="423BDC32"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przestrzegać warunków korzystania z usług podmiotu, któremu </w:t>
      </w:r>
      <w:proofErr w:type="spellStart"/>
      <w:r w:rsidRPr="009D54FC">
        <w:rPr>
          <w:rFonts w:asciiTheme="minorHAnsi" w:eastAsia="Calibri" w:hAnsiTheme="minorHAnsi" w:cstheme="minorHAnsi"/>
          <w:color w:val="000000" w:themeColor="text1"/>
          <w:sz w:val="22"/>
          <w:szCs w:val="22"/>
          <w:lang w:eastAsia="en-US"/>
        </w:rPr>
        <w:t>podpowierza</w:t>
      </w:r>
      <w:proofErr w:type="spellEnd"/>
      <w:r w:rsidRPr="009D54FC">
        <w:rPr>
          <w:rFonts w:asciiTheme="minorHAnsi" w:eastAsia="Calibri" w:hAnsiTheme="minorHAnsi" w:cstheme="minorHAnsi"/>
          <w:color w:val="000000" w:themeColor="text1"/>
          <w:sz w:val="22"/>
          <w:szCs w:val="22"/>
          <w:lang w:eastAsia="en-US"/>
        </w:rPr>
        <w:t xml:space="preserve"> przetwarzanie danych osobowych, wskazanych w ust. 14 i 15 poniżej</w:t>
      </w:r>
      <w:r w:rsidRPr="009D54FC">
        <w:rPr>
          <w:rFonts w:asciiTheme="minorHAnsi" w:eastAsia="Calibri" w:hAnsiTheme="minorHAnsi" w:cstheme="minorHAnsi"/>
          <w:color w:val="000000" w:themeColor="text1"/>
          <w:sz w:val="22"/>
          <w:szCs w:val="22"/>
          <w:lang w:eastAsia="ar-SA"/>
        </w:rPr>
        <w:t>,</w:t>
      </w:r>
    </w:p>
    <w:p w14:paraId="0D7B3E3D"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razie potrzeby i na żądanie Powierzającego pomagać Powierzającemu poprzez odpowiednie środki techniczne i organizacyjne wywiązać się z obowiązku odpowiadania na żądania osoby, której dane dotyczą, w zakresie wykonywania jej praw określonych w rozdziale III RODO; w szczególności dotyczy to wspomagania w zakresie udzielania odpowiedzi na wniosek o korzystanie z praw osoby, których dane dotyczą, w tym w zakresie prawa dostępu przysługującego osobie, której dane dotyczą, prawa do sprostowania danych, prawa do usunięcia danych, prawa do ograniczenia przetwarzania,</w:t>
      </w:r>
    </w:p>
    <w:p w14:paraId="4C0F55FE"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niezwłocznie, nie później jednak niż w terminie 2 dni roboczych na adres wskazany w Załączniku nr 4 informować Powierzającego o tym, iż osoba, której dane dotyczą, skierowała do Procesora korespondencję zawierającą żądanie w zakresie wykonywania praw osoby określonych w rozdziale III RODO, jak również udostępniać treść tej korespondencji</w:t>
      </w:r>
      <w:r w:rsidRPr="009D54FC">
        <w:rPr>
          <w:rFonts w:asciiTheme="minorHAnsi" w:eastAsia="Calibri" w:hAnsiTheme="minorHAnsi" w:cstheme="minorHAnsi"/>
          <w:color w:val="000000" w:themeColor="text1"/>
          <w:sz w:val="22"/>
          <w:szCs w:val="22"/>
          <w:lang w:eastAsia="ar-SA"/>
        </w:rPr>
        <w:t>,</w:t>
      </w:r>
    </w:p>
    <w:p w14:paraId="0362D515"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razie potrzeby i/lub na żądanie Powierzającego pomagać Powierzającemu wywiązywać się z następujących obowiązków:</w:t>
      </w:r>
    </w:p>
    <w:p w14:paraId="01953803" w14:textId="77777777" w:rsidR="00880C00" w:rsidRPr="009D54FC" w:rsidRDefault="00880C00" w:rsidP="004E5FFA">
      <w:pPr>
        <w:numPr>
          <w:ilvl w:val="0"/>
          <w:numId w:val="17"/>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wypełniania obowiązków związanych z wdrożeniem odpowiednich środków technicznych i organizacyjnych dla zapewnienia bezpieczeństwa przetwarzania przez Powierzającego, zgodnie z art. 32 RODO,</w:t>
      </w:r>
    </w:p>
    <w:p w14:paraId="5492731A" w14:textId="77777777" w:rsidR="00880C00" w:rsidRPr="009D54FC" w:rsidRDefault="00880C00" w:rsidP="004E5FFA">
      <w:pPr>
        <w:numPr>
          <w:ilvl w:val="0"/>
          <w:numId w:val="17"/>
        </w:numPr>
        <w:ind w:left="1701"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zgłaszania naruszenia ochrony danych osobowych organowi nadzorczemu zgodnie z art. 33 RODO,</w:t>
      </w:r>
    </w:p>
    <w:p w14:paraId="11568624" w14:textId="77777777" w:rsidR="00880C00" w:rsidRPr="009D54FC" w:rsidRDefault="00880C00" w:rsidP="004E5FFA">
      <w:pPr>
        <w:numPr>
          <w:ilvl w:val="0"/>
          <w:numId w:val="17"/>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zawiadamiania osoby, której dane dotyczą, o naruszeniu ochrony danych osobowych zgodnie z art. 34 RODO,</w:t>
      </w:r>
    </w:p>
    <w:p w14:paraId="3F64BBEA" w14:textId="77777777" w:rsidR="00880C00" w:rsidRPr="009D54FC" w:rsidRDefault="00880C00" w:rsidP="004E5FFA">
      <w:pPr>
        <w:numPr>
          <w:ilvl w:val="0"/>
          <w:numId w:val="17"/>
        </w:numPr>
        <w:ind w:left="1418" w:hanging="28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dokonania oceny skutków planowanych operacji przetwarzania dla ochrony danych osobowych zgodnie z art. 35 RODO,</w:t>
      </w:r>
    </w:p>
    <w:p w14:paraId="1689D9A0" w14:textId="77777777" w:rsidR="00880C00" w:rsidRPr="009D54FC" w:rsidRDefault="00880C00" w:rsidP="004E5FFA">
      <w:pPr>
        <w:numPr>
          <w:ilvl w:val="0"/>
          <w:numId w:val="17"/>
        </w:numPr>
        <w:ind w:left="1701"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przeprowadzaniu konsultacji z organem nadzorczym zgodnie art. 36 RODO,</w:t>
      </w:r>
    </w:p>
    <w:p w14:paraId="416E8BE4" w14:textId="77777777" w:rsidR="00880C00" w:rsidRPr="009D54FC" w:rsidRDefault="00880C00" w:rsidP="004E5FFA">
      <w:pPr>
        <w:numPr>
          <w:ilvl w:val="0"/>
          <w:numId w:val="15"/>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udostępniać Powierzającemu wszelkie informacje niezbędne do wykazania spełnienia obowiązków w zakresie powierzenia przetwarzania danych. Proces jest zobowiązany udostępnić wszelkie informacje i dokumenty w terminie 2 Dni Roboczych od przesłania żądania Powierzającego na adres wskazany w Załączniku nr 4.</w:t>
      </w:r>
    </w:p>
    <w:p w14:paraId="48F98F95"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zobowiązany jest prowadzić rejestr wszystkich kategorii czynności przetwarzania danych osobowych dokonywanych w imieniu Powierzającego, zawierający następujące informacje:</w:t>
      </w:r>
    </w:p>
    <w:p w14:paraId="2906143B" w14:textId="77777777" w:rsidR="00880C00" w:rsidRPr="009D54FC" w:rsidRDefault="00880C00" w:rsidP="004E5FFA">
      <w:pPr>
        <w:numPr>
          <w:ilvl w:val="0"/>
          <w:numId w:val="18"/>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imię i nazwisko lub nazwę oraz dane kontaktowe Procesora oraz Powierzającego, a gdy ma to zastosowanie – przedstawiciela Procesora oraz inspektora ochrony danych,</w:t>
      </w:r>
    </w:p>
    <w:p w14:paraId="6942F1C0" w14:textId="77777777" w:rsidR="00880C00" w:rsidRPr="009D54FC" w:rsidRDefault="00880C00" w:rsidP="004E5FFA">
      <w:pPr>
        <w:numPr>
          <w:ilvl w:val="0"/>
          <w:numId w:val="18"/>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kategorie przetwarzań dokonywanych w imieniu Powierzającego,</w:t>
      </w:r>
    </w:p>
    <w:p w14:paraId="4841362E" w14:textId="77777777" w:rsidR="00880C00" w:rsidRPr="009D54FC" w:rsidRDefault="00880C00" w:rsidP="004E5FFA">
      <w:pPr>
        <w:numPr>
          <w:ilvl w:val="0"/>
          <w:numId w:val="18"/>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gdy ma to zastosowanie – informacje o przekazaniu danych osobowych do państwa trzeciego lub organizacji międzynarodowej, w tym nazwę państwa trzeciego lub organizacji międzynarodowej, a w przypadku przekazań, o których mowa w art. 49 ust. 1 akapit drugi RODO dokumentację odpowiednich zabezpieczeń,</w:t>
      </w:r>
    </w:p>
    <w:p w14:paraId="08C85DFA" w14:textId="77777777" w:rsidR="00880C00" w:rsidRPr="009D54FC" w:rsidRDefault="00880C00" w:rsidP="004E5FFA">
      <w:pPr>
        <w:numPr>
          <w:ilvl w:val="0"/>
          <w:numId w:val="18"/>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ogólny opis technicznych i organizacyjnych środków bezpieczeństwa, o których mowa w art. 32 ust. 1 RODO.</w:t>
      </w:r>
    </w:p>
    <w:p w14:paraId="09C9FC71"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Procesor jest zobowiązany do wdrożenia i stosowania procedur służących wykrywaniu naruszeń ochrony danych osobowych oraz wdrażania właściwych środków naprawczych. Procesor jest zobowiązany do udostępnienia procedur, o których mowa w zdaniu poprzedzającym, na żądanie Powierzającego przekazane za pośrednictwem e-maila na adres wskazany w Załączniku nr 4. Procesor jest zobowiązany do udzielenia odpowiedzi w terminie 3 Dni Roboczych od przesłania przez Powierzającego żądania.</w:t>
      </w:r>
    </w:p>
    <w:p w14:paraId="24E62C81"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Po stwierdzeniu naruszenia ochrony danych osobowych Procesor bez zbędnej zwłoki, jednak nie później niż 24 godzin od powzięcia wiadomości o naruszeniu, zgłasza ten fakt Powierzającemu, wskazując w zgłoszeniu:</w:t>
      </w:r>
    </w:p>
    <w:p w14:paraId="2D462635" w14:textId="77777777" w:rsidR="00880C00" w:rsidRPr="009D54FC" w:rsidRDefault="00880C00" w:rsidP="004E5FFA">
      <w:pPr>
        <w:numPr>
          <w:ilvl w:val="0"/>
          <w:numId w:val="19"/>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opis charakteru naruszenia ochrony danych osobowych, w tym w miarę możliwości kategorie oraz przybliżoną liczbę osób, których dane dotyczą, oraz kategorie i przybliżoną liczbę wpisów danych osobowych, których dotyczy naruszenie,</w:t>
      </w:r>
    </w:p>
    <w:p w14:paraId="773494D2" w14:textId="77777777" w:rsidR="00880C00" w:rsidRPr="009D54FC" w:rsidRDefault="00880C00" w:rsidP="004E5FFA">
      <w:pPr>
        <w:numPr>
          <w:ilvl w:val="0"/>
          <w:numId w:val="19"/>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imię i nazwisko oraz dane kontaktowe inspektora ochrony danych lub oznaczenie innego punktu kontaktowego, od którego można uzyskać więcej informacji,</w:t>
      </w:r>
    </w:p>
    <w:p w14:paraId="373E26C3" w14:textId="77777777" w:rsidR="00880C00" w:rsidRPr="009D54FC" w:rsidRDefault="00880C00" w:rsidP="004E5FFA">
      <w:pPr>
        <w:numPr>
          <w:ilvl w:val="0"/>
          <w:numId w:val="19"/>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opis możliwych konsekwencji naruszenia ochrony danych osobowych,</w:t>
      </w:r>
    </w:p>
    <w:p w14:paraId="6661E506" w14:textId="77777777" w:rsidR="00880C00" w:rsidRPr="009D54FC" w:rsidRDefault="00880C00" w:rsidP="004E5FFA">
      <w:pPr>
        <w:numPr>
          <w:ilvl w:val="0"/>
          <w:numId w:val="19"/>
        </w:numPr>
        <w:ind w:left="993" w:hanging="426"/>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opis środków zastosowanych lub proponowanych przez Procesora w celu zapobieżeniu naruszeniu ochrony danych osobowych, w tym w stosownych przypadkach środków w celu zminimalizowania jego ewentualnych negatywnych skutków.</w:t>
      </w:r>
    </w:p>
    <w:p w14:paraId="549BFD62"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Zgłoszenie naruszenia ochrony danych osobowych następuje na adres mailowy wskazany w Załączniku nr 4.</w:t>
      </w:r>
    </w:p>
    <w:p w14:paraId="7F546925"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Jeśli wszystkich informacji, o których mowa w ust. 6 powyżej, nie da się udzielić w tym samym czasie, Procesor ma obowiązek ich udzielać Powierzającemu sukcesywnie bez zbędnej zwłoki.</w:t>
      </w:r>
    </w:p>
    <w:p w14:paraId="6452BAC2"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Do czasu przekazania Procesorowi instrukcji postępowania w związku z naruszeniem ochrony danych, Procesor podejmuje bez zbędnej zwłoki wszelkie działania mające na celu ograniczenie i naprawienie negatywnych skutków naruszenia.</w:t>
      </w:r>
    </w:p>
    <w:p w14:paraId="54D38A4E"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Bez wyraźnej instrukcji Powierzającego Procesor nie jest zobowiązany do informowania o naruszeniu ochrony danych osobowych organu nadzorczego ani osób, których dane dotyczą.</w:t>
      </w:r>
    </w:p>
    <w:p w14:paraId="526DA668"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dokumentuje wszelkie naruszenia ochrony powierzonych mu przez Powierzającego danych osobowych, w tym okoliczności naruszenia ochrony danych osobowych, jego skutki oraz podjęte działania zaradcze, jak również udostępnia tę dokumentację Powierzającemu na jego żądanie.</w:t>
      </w:r>
    </w:p>
    <w:p w14:paraId="5395B5FA"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ponosi odpowiedzialność za działania swoich pracowników i innych osób, przy pomocy których przetwarza powierzone dane osobowe, jak za własne działanie i zaniechanie. </w:t>
      </w:r>
    </w:p>
    <w:p w14:paraId="31731BA0"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jest uprawniony do dokonania dalszego powierzenia (</w:t>
      </w:r>
      <w:proofErr w:type="spellStart"/>
      <w:r w:rsidRPr="009D54FC">
        <w:rPr>
          <w:rFonts w:asciiTheme="minorHAnsi" w:eastAsia="Calibri" w:hAnsiTheme="minorHAnsi" w:cstheme="minorHAnsi"/>
          <w:color w:val="000000" w:themeColor="text1"/>
          <w:sz w:val="22"/>
          <w:szCs w:val="22"/>
          <w:lang w:eastAsia="en-US"/>
        </w:rPr>
        <w:t>podpowierzenia</w:t>
      </w:r>
      <w:proofErr w:type="spellEnd"/>
      <w:r w:rsidRPr="009D54FC">
        <w:rPr>
          <w:rFonts w:asciiTheme="minorHAnsi" w:eastAsia="Calibri" w:hAnsiTheme="minorHAnsi" w:cstheme="minorHAnsi"/>
          <w:color w:val="000000" w:themeColor="text1"/>
          <w:sz w:val="22"/>
          <w:szCs w:val="22"/>
          <w:lang w:eastAsia="en-US"/>
        </w:rPr>
        <w:t>) przetwarzania danych osobowych innemu podmiotowi (dalej również: „</w:t>
      </w:r>
      <w:proofErr w:type="spellStart"/>
      <w:r w:rsidRPr="009D54FC">
        <w:rPr>
          <w:rFonts w:asciiTheme="minorHAnsi" w:eastAsia="Calibri" w:hAnsiTheme="minorHAnsi" w:cstheme="minorHAnsi"/>
          <w:b/>
          <w:color w:val="000000" w:themeColor="text1"/>
          <w:sz w:val="22"/>
          <w:szCs w:val="22"/>
          <w:lang w:eastAsia="en-US"/>
        </w:rPr>
        <w:t>Podprocesor</w:t>
      </w:r>
      <w:proofErr w:type="spellEnd"/>
      <w:r w:rsidRPr="009D54FC">
        <w:rPr>
          <w:rFonts w:asciiTheme="minorHAnsi" w:eastAsia="Calibri" w:hAnsiTheme="minorHAnsi" w:cstheme="minorHAnsi"/>
          <w:color w:val="000000" w:themeColor="text1"/>
          <w:sz w:val="22"/>
          <w:szCs w:val="22"/>
          <w:lang w:eastAsia="en-US"/>
        </w:rPr>
        <w:t xml:space="preserve">”) wyłącznie na podstawie uprzedniej ogólnej zgody Powierzającego, która stanowi Załącznik nr 2 do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Lista podmiotów z których korzysta Procesor stanowi Załącznik nr 3 do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Powyższe nie wyklucza prawa Procesora do upoważnienia innych podmiotów do przetwarzania danych osobowych powierzonych w ramach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jednak upoważnienie to musi odbyć się zgodnie z zasadami przewidzianymi w art. 28 ust. 2 RODO. W szczególności Procesor informuje Powierzającego o zamiarze wyboru nowego </w:t>
      </w:r>
      <w:proofErr w:type="spellStart"/>
      <w:r w:rsidRPr="009D54FC">
        <w:rPr>
          <w:rFonts w:asciiTheme="minorHAnsi" w:eastAsia="Calibri" w:hAnsiTheme="minorHAnsi" w:cstheme="minorHAnsi"/>
          <w:color w:val="000000" w:themeColor="text1"/>
          <w:sz w:val="22"/>
          <w:szCs w:val="22"/>
          <w:lang w:eastAsia="en-US"/>
        </w:rPr>
        <w:t>Podprocesora</w:t>
      </w:r>
      <w:proofErr w:type="spellEnd"/>
      <w:r w:rsidRPr="009D54FC">
        <w:rPr>
          <w:rFonts w:asciiTheme="minorHAnsi" w:eastAsia="Calibri" w:hAnsiTheme="minorHAnsi" w:cstheme="minorHAnsi"/>
          <w:color w:val="000000" w:themeColor="text1"/>
          <w:sz w:val="22"/>
          <w:szCs w:val="22"/>
          <w:lang w:eastAsia="en-US"/>
        </w:rPr>
        <w:t xml:space="preserve"> spoza listy wskazanej w Załączniku nr 3 bez zbędnej zwłoki, nie później jednak niż w terminie 5 dni roboczych od planowanego dnia zawarcia umowy dalszego powierzenia przetwarzania z nowym </w:t>
      </w:r>
      <w:proofErr w:type="spellStart"/>
      <w:r w:rsidRPr="009D54FC">
        <w:rPr>
          <w:rFonts w:asciiTheme="minorHAnsi" w:eastAsia="Calibri" w:hAnsiTheme="minorHAnsi" w:cstheme="minorHAnsi"/>
          <w:color w:val="000000" w:themeColor="text1"/>
          <w:sz w:val="22"/>
          <w:szCs w:val="22"/>
          <w:lang w:eastAsia="en-US"/>
        </w:rPr>
        <w:t>Podprocesorem</w:t>
      </w:r>
      <w:proofErr w:type="spellEnd"/>
      <w:r w:rsidRPr="009D54FC">
        <w:rPr>
          <w:rFonts w:asciiTheme="minorHAnsi" w:eastAsia="Calibri" w:hAnsiTheme="minorHAnsi" w:cstheme="minorHAnsi"/>
          <w:color w:val="000000" w:themeColor="text1"/>
          <w:sz w:val="22"/>
          <w:szCs w:val="22"/>
          <w:lang w:eastAsia="en-US"/>
        </w:rPr>
        <w:t xml:space="preserve">. W sytuacji w której Powierzający wyrazi sprzeciw wobec korzystania przez Procesora z </w:t>
      </w:r>
      <w:proofErr w:type="spellStart"/>
      <w:r w:rsidRPr="009D54FC">
        <w:rPr>
          <w:rFonts w:asciiTheme="minorHAnsi" w:eastAsia="Calibri" w:hAnsiTheme="minorHAnsi" w:cstheme="minorHAnsi"/>
          <w:color w:val="000000" w:themeColor="text1"/>
          <w:sz w:val="22"/>
          <w:szCs w:val="22"/>
          <w:lang w:eastAsia="en-US"/>
        </w:rPr>
        <w:t>Podprocesora</w:t>
      </w:r>
      <w:proofErr w:type="spellEnd"/>
      <w:r w:rsidRPr="009D54FC">
        <w:rPr>
          <w:rFonts w:asciiTheme="minorHAnsi" w:eastAsia="Calibri" w:hAnsiTheme="minorHAnsi" w:cstheme="minorHAnsi"/>
          <w:color w:val="000000" w:themeColor="text1"/>
          <w:sz w:val="22"/>
          <w:szCs w:val="22"/>
          <w:lang w:eastAsia="en-US"/>
        </w:rPr>
        <w:t xml:space="preserve">, Procesor nie jest uprawniony do zawarcia umowy z </w:t>
      </w:r>
      <w:proofErr w:type="spellStart"/>
      <w:r w:rsidRPr="009D54FC">
        <w:rPr>
          <w:rFonts w:asciiTheme="minorHAnsi" w:eastAsia="Calibri" w:hAnsiTheme="minorHAnsi" w:cstheme="minorHAnsi"/>
          <w:color w:val="000000" w:themeColor="text1"/>
          <w:sz w:val="22"/>
          <w:szCs w:val="22"/>
          <w:lang w:eastAsia="en-US"/>
        </w:rPr>
        <w:t>Podprocesorem</w:t>
      </w:r>
      <w:proofErr w:type="spellEnd"/>
      <w:r w:rsidRPr="009D54FC">
        <w:rPr>
          <w:rFonts w:asciiTheme="minorHAnsi" w:eastAsia="Calibri" w:hAnsiTheme="minorHAnsi" w:cstheme="minorHAnsi"/>
          <w:color w:val="000000" w:themeColor="text1"/>
          <w:sz w:val="22"/>
          <w:szCs w:val="22"/>
          <w:lang w:eastAsia="en-US"/>
        </w:rPr>
        <w:t>, którego dotyczy sprzeciw.</w:t>
      </w:r>
    </w:p>
    <w:p w14:paraId="27F7A0DE"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Jeśli do wykonania, w imieniu Powierzającego, konkretnych czynności przetwarzania Procesor dokona dalszego powierzenia (</w:t>
      </w:r>
      <w:proofErr w:type="spellStart"/>
      <w:r w:rsidRPr="009D54FC">
        <w:rPr>
          <w:rFonts w:asciiTheme="minorHAnsi" w:eastAsia="Calibri" w:hAnsiTheme="minorHAnsi" w:cstheme="minorHAnsi"/>
          <w:color w:val="000000" w:themeColor="text1"/>
          <w:sz w:val="22"/>
          <w:szCs w:val="22"/>
          <w:lang w:eastAsia="en-US"/>
        </w:rPr>
        <w:t>podpowierzenia</w:t>
      </w:r>
      <w:proofErr w:type="spellEnd"/>
      <w:r w:rsidRPr="009D54FC">
        <w:rPr>
          <w:rFonts w:asciiTheme="minorHAnsi" w:eastAsia="Calibri" w:hAnsiTheme="minorHAnsi" w:cstheme="minorHAnsi"/>
          <w:color w:val="000000" w:themeColor="text1"/>
          <w:sz w:val="22"/>
          <w:szCs w:val="22"/>
          <w:lang w:eastAsia="en-US"/>
        </w:rPr>
        <w:t xml:space="preserve">) przetwarzania danych osobowych </w:t>
      </w:r>
      <w:proofErr w:type="spellStart"/>
      <w:r w:rsidRPr="009D54FC">
        <w:rPr>
          <w:rFonts w:asciiTheme="minorHAnsi" w:eastAsia="Calibri" w:hAnsiTheme="minorHAnsi" w:cstheme="minorHAnsi"/>
          <w:color w:val="000000" w:themeColor="text1"/>
          <w:sz w:val="22"/>
          <w:szCs w:val="22"/>
          <w:lang w:eastAsia="en-US"/>
        </w:rPr>
        <w:t>Podprocesorowi</w:t>
      </w:r>
      <w:proofErr w:type="spellEnd"/>
      <w:r w:rsidRPr="009D54FC">
        <w:rPr>
          <w:rFonts w:asciiTheme="minorHAnsi" w:eastAsia="Calibri" w:hAnsiTheme="minorHAnsi" w:cstheme="minorHAnsi"/>
          <w:color w:val="000000" w:themeColor="text1"/>
          <w:sz w:val="22"/>
          <w:szCs w:val="22"/>
          <w:lang w:eastAsia="en-US"/>
        </w:rPr>
        <w:t xml:space="preserve">, to Procesor zapewnia, iż </w:t>
      </w:r>
      <w:proofErr w:type="spellStart"/>
      <w:r w:rsidRPr="009D54FC">
        <w:rPr>
          <w:rFonts w:asciiTheme="minorHAnsi" w:eastAsia="Calibri" w:hAnsiTheme="minorHAnsi" w:cstheme="minorHAnsi"/>
          <w:color w:val="000000" w:themeColor="text1"/>
          <w:sz w:val="22"/>
          <w:szCs w:val="22"/>
          <w:lang w:eastAsia="en-US"/>
        </w:rPr>
        <w:t>Podprocesor</w:t>
      </w:r>
      <w:proofErr w:type="spellEnd"/>
      <w:r w:rsidRPr="009D54FC">
        <w:rPr>
          <w:rFonts w:asciiTheme="minorHAnsi" w:eastAsia="Calibri" w:hAnsiTheme="minorHAnsi" w:cstheme="minorHAnsi"/>
          <w:color w:val="000000" w:themeColor="text1"/>
          <w:sz w:val="22"/>
          <w:szCs w:val="22"/>
          <w:lang w:eastAsia="en-US"/>
        </w:rPr>
        <w:t xml:space="preserve"> wypełnia te same obowiązki ochrony danych osobowych, jakie zostały nałożone na Procesora w Umowie, w szczególności obowiązek zapewnienia wdrożenia odpowiednich środków technicznych i organizacyjnych, tak aby przetwarzane przez niego danych osobowych było zgodne z wymogami RODO. Procesor ponosi pełną odpowiedzialność za wypełnienie tych obowiązków ochrony danych osobowych przez </w:t>
      </w:r>
      <w:proofErr w:type="spellStart"/>
      <w:r w:rsidRPr="009D54FC">
        <w:rPr>
          <w:rFonts w:asciiTheme="minorHAnsi" w:eastAsia="Calibri" w:hAnsiTheme="minorHAnsi" w:cstheme="minorHAnsi"/>
          <w:color w:val="000000" w:themeColor="text1"/>
          <w:sz w:val="22"/>
          <w:szCs w:val="22"/>
          <w:lang w:eastAsia="en-US"/>
        </w:rPr>
        <w:t>Podprocesora</w:t>
      </w:r>
      <w:proofErr w:type="spellEnd"/>
      <w:r w:rsidRPr="009D54FC">
        <w:rPr>
          <w:rFonts w:asciiTheme="minorHAnsi" w:eastAsia="Calibri" w:hAnsiTheme="minorHAnsi" w:cstheme="minorHAnsi"/>
          <w:color w:val="000000" w:themeColor="text1"/>
          <w:sz w:val="22"/>
          <w:szCs w:val="22"/>
          <w:lang w:eastAsia="en-US"/>
        </w:rPr>
        <w:t>.</w:t>
      </w:r>
    </w:p>
    <w:p w14:paraId="61E33306"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W przypadku, gdy Procesor dokonał dalszego powierzenia danych osobowych, Procesor zapewnia, iż </w:t>
      </w:r>
      <w:proofErr w:type="spellStart"/>
      <w:r w:rsidRPr="009D54FC">
        <w:rPr>
          <w:rFonts w:asciiTheme="minorHAnsi" w:eastAsia="Calibri" w:hAnsiTheme="minorHAnsi" w:cstheme="minorHAnsi"/>
          <w:color w:val="000000" w:themeColor="text1"/>
          <w:sz w:val="22"/>
          <w:szCs w:val="22"/>
          <w:lang w:eastAsia="en-US"/>
        </w:rPr>
        <w:t>Podprocesor</w:t>
      </w:r>
      <w:proofErr w:type="spellEnd"/>
      <w:r w:rsidRPr="009D54FC">
        <w:rPr>
          <w:rFonts w:asciiTheme="minorHAnsi" w:eastAsia="Calibri" w:hAnsiTheme="minorHAnsi" w:cstheme="minorHAnsi"/>
          <w:color w:val="000000" w:themeColor="text1"/>
          <w:sz w:val="22"/>
          <w:szCs w:val="22"/>
          <w:lang w:eastAsia="en-US"/>
        </w:rPr>
        <w:t xml:space="preserve"> wypełniać będzie, bezpośrednio w stosunku do Powierzającego, obowiązki wymienione w ust. 6 oraz ust. 8-9 i ust. 11 powyżej.</w:t>
      </w:r>
    </w:p>
    <w:p w14:paraId="642946DE"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zapewni również w umowie z </w:t>
      </w:r>
      <w:proofErr w:type="spellStart"/>
      <w:r w:rsidRPr="009D54FC">
        <w:rPr>
          <w:rFonts w:asciiTheme="minorHAnsi" w:eastAsia="Calibri" w:hAnsiTheme="minorHAnsi" w:cstheme="minorHAnsi"/>
          <w:color w:val="000000" w:themeColor="text1"/>
          <w:sz w:val="22"/>
          <w:szCs w:val="22"/>
          <w:lang w:eastAsia="en-US"/>
        </w:rPr>
        <w:t>Podprocesorem</w:t>
      </w:r>
      <w:proofErr w:type="spellEnd"/>
      <w:r w:rsidRPr="009D54FC">
        <w:rPr>
          <w:rFonts w:asciiTheme="minorHAnsi" w:eastAsia="Calibri" w:hAnsiTheme="minorHAnsi" w:cstheme="minorHAnsi"/>
          <w:color w:val="000000" w:themeColor="text1"/>
          <w:sz w:val="22"/>
          <w:szCs w:val="22"/>
          <w:lang w:eastAsia="en-US"/>
        </w:rPr>
        <w:t xml:space="preserve"> możliwość realizacji przez Powierzającego kontroli względem dalszego podmiotu przetwarzającego (w tym możliwość przeprowadzania audytów, o których mowa w § 3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Procesor jest zobowiązany poinformować </w:t>
      </w:r>
      <w:proofErr w:type="spellStart"/>
      <w:r w:rsidRPr="009D54FC">
        <w:rPr>
          <w:rFonts w:asciiTheme="minorHAnsi" w:eastAsia="Calibri" w:hAnsiTheme="minorHAnsi" w:cstheme="minorHAnsi"/>
          <w:color w:val="000000" w:themeColor="text1"/>
          <w:sz w:val="22"/>
          <w:szCs w:val="22"/>
          <w:lang w:eastAsia="en-US"/>
        </w:rPr>
        <w:t>Podprocesora</w:t>
      </w:r>
      <w:proofErr w:type="spellEnd"/>
      <w:r w:rsidRPr="009D54FC">
        <w:rPr>
          <w:rFonts w:asciiTheme="minorHAnsi" w:eastAsia="Calibri" w:hAnsiTheme="minorHAnsi" w:cstheme="minorHAnsi"/>
          <w:color w:val="000000" w:themeColor="text1"/>
          <w:sz w:val="22"/>
          <w:szCs w:val="22"/>
          <w:lang w:eastAsia="en-US"/>
        </w:rPr>
        <w:t>, że informacje, w tym dane osobowe, na jego temat mogą być udostępnione Powierzającemu w celu wykonania przez niego uprawnień, o których mowa w zdaniu poprzedzającym.</w:t>
      </w:r>
    </w:p>
    <w:p w14:paraId="1E909CC0"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odpowiada za szkody spowodowane przetwarzaniem danych osobowych w sposób naruszający przepisy RODO, jeśli nie dopełnił obowiązków nałożonych na niego przez RODO lub gdy działał poza zgodnymi z prawem instrukcjami Powierzającego lub wbrew tym instrukcjom.</w:t>
      </w:r>
    </w:p>
    <w:p w14:paraId="2CDA2D05"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ma obowiązek współdziałać z Powierzającym na jego żądanie w zakresie ustalenia przyczyn szkody wyrządzonej osobie, której dane dotyczą, jak również zapewnia, że obowiązek ten będzie wypełniać bezpośrednio </w:t>
      </w:r>
      <w:proofErr w:type="spellStart"/>
      <w:r w:rsidRPr="009D54FC">
        <w:rPr>
          <w:rFonts w:asciiTheme="minorHAnsi" w:eastAsia="Calibri" w:hAnsiTheme="minorHAnsi" w:cstheme="minorHAnsi"/>
          <w:color w:val="000000" w:themeColor="text1"/>
          <w:sz w:val="22"/>
          <w:szCs w:val="22"/>
          <w:lang w:eastAsia="en-US"/>
        </w:rPr>
        <w:t>Podprocesor</w:t>
      </w:r>
      <w:proofErr w:type="spellEnd"/>
      <w:r w:rsidRPr="009D54FC">
        <w:rPr>
          <w:rFonts w:asciiTheme="minorHAnsi" w:eastAsia="Calibri" w:hAnsiTheme="minorHAnsi" w:cstheme="minorHAnsi"/>
          <w:color w:val="000000" w:themeColor="text1"/>
          <w:sz w:val="22"/>
          <w:szCs w:val="22"/>
          <w:lang w:eastAsia="en-US"/>
        </w:rPr>
        <w:t xml:space="preserve"> w stosunku do Powierzającego</w:t>
      </w:r>
      <w:r w:rsidRPr="009D54FC">
        <w:rPr>
          <w:rFonts w:asciiTheme="minorHAnsi" w:eastAsia="Calibri" w:hAnsiTheme="minorHAnsi" w:cstheme="minorHAnsi"/>
          <w:color w:val="000000" w:themeColor="text1"/>
          <w:sz w:val="22"/>
          <w:szCs w:val="22"/>
          <w:lang w:eastAsia="ar-SA"/>
        </w:rPr>
        <w:t>.</w:t>
      </w:r>
    </w:p>
    <w:p w14:paraId="48FDE64B"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przypadku, gdy za szkodę spowodowaną przetwarzaniem odpowiadają zarówno Powierzający, jak i Procesor, ponoszą oni odpowiedzialność solidarną za całą szkodę</w:t>
      </w:r>
      <w:r w:rsidRPr="009D54FC">
        <w:rPr>
          <w:rFonts w:asciiTheme="minorHAnsi" w:eastAsia="Calibri" w:hAnsiTheme="minorHAnsi" w:cstheme="minorHAnsi"/>
          <w:color w:val="000000" w:themeColor="text1"/>
          <w:sz w:val="22"/>
          <w:szCs w:val="22"/>
          <w:lang w:eastAsia="ar-SA"/>
        </w:rPr>
        <w:t>.</w:t>
      </w:r>
    </w:p>
    <w:p w14:paraId="4F789E0B"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przypadku, gdy Powierzający zapłacił odszkodowanie za całą wyrządzoną szkodę spowodowaną przetwarzaniem, ma prawo żądania od Procesora zwrotu części odszkodowania odpowiadającej części szkody, za którą ponosi on odpowiedzialność.</w:t>
      </w:r>
    </w:p>
    <w:p w14:paraId="6153DAD2"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Niezwłocznie, jednak nie później niż w ciągu 2 Dni Roboczych Procesor zobowiązany jest informować (o ile nie doprowadzi to do naruszenia przepisów obowiązującego prawa) Powierzającego o jakimkolwiek postępowaniu, w szczególności administracyjnym lub sądowym, dotyczącym przetwarzania danych osobowych przez Procesora, o jakiejkolwiek decyzji administracyjnej lub orzeczeniu dotyczącym przetwarzania danych, skierowanej do Procesora, o wszelkich kontrolach i inspekcjach dotyczących przetwarzania danych osobowych przez Procesora, w szczególności prowadzonych przez organ nadzoru, a także o wszelkich skargach osób, których dane dotyczą związanych z przetwarzaniem ich danych osobowych.</w:t>
      </w:r>
    </w:p>
    <w:p w14:paraId="68FE876C" w14:textId="77777777" w:rsidR="00880C00" w:rsidRPr="009D54FC" w:rsidRDefault="00880C00" w:rsidP="004E5FFA">
      <w:pPr>
        <w:numPr>
          <w:ilvl w:val="0"/>
          <w:numId w:val="14"/>
        </w:numPr>
        <w:ind w:left="567" w:hanging="567"/>
        <w:contextualSpacing/>
        <w:jc w:val="both"/>
        <w:rPr>
          <w:rFonts w:asciiTheme="minorHAnsi" w:eastAsia="Calibri" w:hAnsiTheme="minorHAnsi" w:cstheme="minorHAnsi"/>
          <w:b/>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Każda ze Stron odpowiada za szkody wyrządzone drugiej Stronie oraz osobom trzecim w związku z powierzeniem przetwarzania danych, zgodnie z przepisami Kodeksu cywilnego, z zastrzeżeniem postanowień RODO wskazanych powyżej.</w:t>
      </w:r>
    </w:p>
    <w:p w14:paraId="079E31F9" w14:textId="77777777" w:rsidR="00880C00" w:rsidRPr="009D54FC" w:rsidRDefault="00880C00" w:rsidP="00880C00">
      <w:pPr>
        <w:jc w:val="center"/>
        <w:rPr>
          <w:rFonts w:asciiTheme="minorHAnsi" w:hAnsiTheme="minorHAnsi" w:cstheme="minorHAnsi"/>
          <w:b/>
          <w:color w:val="000000" w:themeColor="text1"/>
          <w:sz w:val="22"/>
          <w:szCs w:val="22"/>
        </w:rPr>
      </w:pPr>
    </w:p>
    <w:p w14:paraId="5AEFDAF9"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3</w:t>
      </w:r>
    </w:p>
    <w:p w14:paraId="3EB0612B"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Prawo kontroli</w:t>
      </w:r>
    </w:p>
    <w:p w14:paraId="0F8C78E1"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Powierzający posiada prawo kontroli właściwego przetwarzania przez Procesora powierzonych mu danych osobowych. Procesor na każdy pisemny wniosek Powierzającego zobowiązany jest do udzielenia pisemnej informacji dotyczącej przetwarzania powierzonych </w:t>
      </w:r>
      <w:r w:rsidRPr="009D54FC">
        <w:rPr>
          <w:rFonts w:asciiTheme="minorHAnsi" w:eastAsia="Calibri" w:hAnsiTheme="minorHAnsi" w:cstheme="minorHAnsi"/>
          <w:color w:val="000000" w:themeColor="text1"/>
          <w:sz w:val="22"/>
          <w:szCs w:val="22"/>
          <w:lang w:eastAsia="en-US"/>
        </w:rPr>
        <w:lastRenderedPageBreak/>
        <w:t>mu danych osobowych, w terminie 5 Dni Roboczych od dnia otrzymania wniosku Powierzającego.</w:t>
      </w:r>
    </w:p>
    <w:p w14:paraId="1B060371"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umożliwia Powierzającemu lub upoważnionemu przez Powierzającego audytorowi przeprowadzenie audytów, w tym inspekcji, i zobowiązuję się współpracować z Powierzającym w zakresie dotyczącym wyłącznie realizacji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Powierzający zobowiązuje się, że jako upoważniony audytor nie zostanie wyznaczony podmiot prowadzący pośrednio lub bezpośrednio działalność konkurencyjną w stosunku do działalności prowadzonej przez Procesora. Ewentualne czynności kontrolne będą prowadzone na koszt i ryzyko Powierzającego.</w:t>
      </w:r>
    </w:p>
    <w:p w14:paraId="50BEC643"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Termin przeprowadzenia kontroli zostanie ustalony z Procesorem, jednak kontrola nie może odbyć się później niż 5 Dni Roboczych od przekazania Procesorowi żądania na adres mailowy wskazany w Załączniku nr 4.</w:t>
      </w:r>
    </w:p>
    <w:p w14:paraId="41C8EBBB"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niezwłocznie informuje Powierzającego, jeśli wydane Procesorowi polecenie, w oparciu o § 2 ust. 3 pkt 10 Umowy lub w oparciu o ust. 1 powyżej, stanowi naruszenie RODO lub innych powszechnie obowiązujących przepisów.</w:t>
      </w:r>
    </w:p>
    <w:p w14:paraId="54083448"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Po przeprowadzonym audycie przedstawiciel Powierzającego lub upoważniony przez Powierzającego przedstawiciel audytora sporządza protokół pokontrolny, który podpisują przedstawiciele obu Stron. Procesor zobowiązuje się w terminie uzgodnionym z Powierzającym, dostosować do zaleceń pokontrolnych zawartych w protokole, mających na celu usunięcie uchybień i poprawę bezpieczeństwa przetwarzania danych osobowych.</w:t>
      </w:r>
    </w:p>
    <w:p w14:paraId="59CA95B5"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Powierzający ma także prawo żądać od Procesora składania pisemnych wyjaśnień dotyczących realizacji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Procesor zobowiązuje się odpowiedzieć niezwłocznie, jednak nie później niż w terminie 3 Dni Roboczych, na każde pytanie Powierzającego dotyczące przetwarzania powierzonych mu na podstawie Umowy danych osobowych.</w:t>
      </w:r>
    </w:p>
    <w:p w14:paraId="4BDE1BA4"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jest zobowiązany zapewnić w umowie z dalszym podmiotem przetwarzającym możliwość przeprowadzania przez Powierzającego (lub podmiot zewnętrzny, któremu Powierzający zleci wykonanie audytu) audytu zgodności przetwarzania danych osobowych przez dalszy podmiot przetwarzający z Umową na zasadach określonych w § 3 ust. 1 – 3. </w:t>
      </w:r>
    </w:p>
    <w:p w14:paraId="22D74915"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Koszty związane z przeprowadzeniem audytu ponosi podmiot, który zlecił przeprowadzenie audytu, bez prawa do żądania zwrotu takich kosztów ani zapłaty dodatkowego wynagrodzenia. </w:t>
      </w:r>
    </w:p>
    <w:p w14:paraId="381B70B0" w14:textId="77777777" w:rsidR="00880C00" w:rsidRPr="009D54FC" w:rsidRDefault="00880C00" w:rsidP="004E5FFA">
      <w:pPr>
        <w:numPr>
          <w:ilvl w:val="0"/>
          <w:numId w:val="20"/>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 przypadku, gdy Procesor audytowany jest za zgodność z przepisami RODO przez niezależny podmiot trzeci z własnej inicjatywy, Procesor zobowiązuje się udostępnić Powierzającemu na jego żądanie wyniki tego audytu bez zbędnej zwłoki, nie później niż w terminie 3 dni roboczych.</w:t>
      </w:r>
    </w:p>
    <w:p w14:paraId="0FBEE369" w14:textId="77777777" w:rsidR="00880C00" w:rsidRPr="009D54FC" w:rsidRDefault="00880C00" w:rsidP="00880C00">
      <w:pPr>
        <w:suppressAutoHyphens/>
        <w:jc w:val="center"/>
        <w:rPr>
          <w:rFonts w:asciiTheme="minorHAnsi" w:hAnsiTheme="minorHAnsi" w:cstheme="minorHAnsi"/>
          <w:b/>
          <w:color w:val="000000" w:themeColor="text1"/>
          <w:sz w:val="22"/>
          <w:szCs w:val="22"/>
        </w:rPr>
      </w:pPr>
    </w:p>
    <w:p w14:paraId="2926F3F6" w14:textId="77777777" w:rsidR="00880C00" w:rsidRPr="009D54FC" w:rsidRDefault="00880C00" w:rsidP="00880C00">
      <w:pPr>
        <w:suppressAutoHyphens/>
        <w:jc w:val="center"/>
        <w:rPr>
          <w:rFonts w:asciiTheme="minorHAnsi" w:hAnsiTheme="minorHAnsi" w:cstheme="minorHAnsi"/>
          <w:b/>
          <w:color w:val="000000" w:themeColor="text1"/>
          <w:sz w:val="22"/>
          <w:szCs w:val="22"/>
          <w:lang w:eastAsia="ar-SA"/>
        </w:rPr>
      </w:pPr>
      <w:r w:rsidRPr="009D54FC">
        <w:rPr>
          <w:rFonts w:asciiTheme="minorHAnsi" w:hAnsiTheme="minorHAnsi" w:cstheme="minorHAnsi"/>
          <w:b/>
          <w:color w:val="000000" w:themeColor="text1"/>
          <w:sz w:val="22"/>
          <w:szCs w:val="22"/>
        </w:rPr>
        <w:t>§ 4</w:t>
      </w:r>
    </w:p>
    <w:p w14:paraId="5669DC6A" w14:textId="77777777" w:rsidR="00880C00" w:rsidRPr="009D54FC" w:rsidRDefault="00880C00" w:rsidP="00880C00">
      <w:pPr>
        <w:suppressAutoHyphens/>
        <w:jc w:val="center"/>
        <w:rPr>
          <w:rFonts w:asciiTheme="minorHAnsi" w:hAnsiTheme="minorHAnsi" w:cstheme="minorHAnsi"/>
          <w:b/>
          <w:color w:val="000000" w:themeColor="text1"/>
          <w:sz w:val="22"/>
          <w:szCs w:val="22"/>
          <w:lang w:eastAsia="en-US"/>
        </w:rPr>
      </w:pPr>
      <w:r w:rsidRPr="009D54FC">
        <w:rPr>
          <w:rFonts w:asciiTheme="minorHAnsi" w:hAnsiTheme="minorHAnsi" w:cstheme="minorHAnsi"/>
          <w:b/>
          <w:color w:val="000000" w:themeColor="text1"/>
          <w:sz w:val="22"/>
          <w:szCs w:val="22"/>
        </w:rPr>
        <w:t xml:space="preserve">Wsparcie Powierzającego w wykonywaniu praw określonych w rozdziale III RODO </w:t>
      </w:r>
    </w:p>
    <w:p w14:paraId="3639A341"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lang w:eastAsia="en-US"/>
        </w:rPr>
        <w:t>Zgodnie z art. 28 ust. 3 pkt. e RODO biorąc pod uwagę charakter przetwarzania, Procesor w miarę możliwości pomaga Powierzającemu poprzez odpowiednie środki techniczne i organizacyjne wywiązać się z obowiązku odpowiadania na żądania osoby, której dane dotyczą, w zakresie wykonywania jej praw określonych w rozdziale III RODO.</w:t>
      </w:r>
    </w:p>
    <w:p w14:paraId="5C38B8CC"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jest zobowiązany do wsparcia Powierzającego w zakresie realizacji następujących praw podmiotów danych osobowych:</w:t>
      </w:r>
    </w:p>
    <w:p w14:paraId="07164F31"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ar-SA"/>
        </w:rPr>
        <w:t>obowiązku</w:t>
      </w:r>
      <w:r w:rsidRPr="009D54FC">
        <w:rPr>
          <w:rFonts w:asciiTheme="minorHAnsi" w:eastAsia="Calibri" w:hAnsiTheme="minorHAnsi" w:cstheme="minorHAnsi"/>
          <w:color w:val="000000" w:themeColor="text1"/>
          <w:sz w:val="22"/>
          <w:szCs w:val="22"/>
          <w:lang w:eastAsia="en-US"/>
        </w:rPr>
        <w:t xml:space="preserve"> informacyjnego przewidzianego w art. 13 i art. 14 RODO</w:t>
      </w:r>
      <w:r w:rsidRPr="009D54FC">
        <w:rPr>
          <w:rFonts w:asciiTheme="minorHAnsi" w:eastAsia="Calibri" w:hAnsiTheme="minorHAnsi" w:cstheme="minorHAnsi"/>
          <w:color w:val="000000" w:themeColor="text1"/>
          <w:sz w:val="22"/>
          <w:szCs w:val="22"/>
          <w:lang w:eastAsia="ar-SA"/>
        </w:rPr>
        <w:t>;</w:t>
      </w:r>
    </w:p>
    <w:p w14:paraId="7DE8BF8C"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prawa</w:t>
      </w:r>
      <w:r w:rsidRPr="009D54FC">
        <w:rPr>
          <w:rFonts w:asciiTheme="minorHAnsi" w:eastAsia="Calibri" w:hAnsiTheme="minorHAnsi" w:cstheme="minorHAnsi"/>
          <w:color w:val="000000" w:themeColor="text1"/>
          <w:sz w:val="22"/>
          <w:szCs w:val="22"/>
          <w:lang w:eastAsia="en-US"/>
        </w:rPr>
        <w:t xml:space="preserve"> </w:t>
      </w:r>
      <w:r w:rsidRPr="009D54FC">
        <w:rPr>
          <w:rFonts w:asciiTheme="minorHAnsi" w:eastAsia="Calibri" w:hAnsiTheme="minorHAnsi" w:cstheme="minorHAnsi"/>
          <w:color w:val="000000" w:themeColor="text1"/>
          <w:sz w:val="22"/>
          <w:szCs w:val="22"/>
          <w:lang w:eastAsia="ar-SA"/>
        </w:rPr>
        <w:t>dostępu do danych;</w:t>
      </w:r>
    </w:p>
    <w:p w14:paraId="65095944"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prawa do sprostowania danych;</w:t>
      </w:r>
    </w:p>
    <w:p w14:paraId="32B265D6"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lastRenderedPageBreak/>
        <w:t>prawa do usunięcia danych;</w:t>
      </w:r>
    </w:p>
    <w:p w14:paraId="00F99E4F"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prawa do ograniczenia przetwarzania;</w:t>
      </w:r>
    </w:p>
    <w:p w14:paraId="033AEED5"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obowiązku poinformowania o sprostowaniu lub usunięciu danych lub o ograniczeniu przetwarzania;</w:t>
      </w:r>
    </w:p>
    <w:p w14:paraId="06E9025A"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prawa do przenoszenia danych;</w:t>
      </w:r>
    </w:p>
    <w:p w14:paraId="340BF2AD"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prawa do sprzeciwu;</w:t>
      </w:r>
    </w:p>
    <w:p w14:paraId="496995FC" w14:textId="77777777" w:rsidR="00880C00" w:rsidRPr="009D54FC" w:rsidRDefault="00880C00" w:rsidP="004E5FFA">
      <w:pPr>
        <w:numPr>
          <w:ilvl w:val="0"/>
          <w:numId w:val="22"/>
        </w:numPr>
        <w:suppressAutoHyphens/>
        <w:ind w:left="993"/>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lang w:eastAsia="ar-SA"/>
        </w:rPr>
        <w:t>kwestii związanych z prawem do niepodlegania zautomatyzowanemu przetwarzaniu danych, w tym profilowaniu</w:t>
      </w:r>
      <w:r w:rsidRPr="009D54FC">
        <w:rPr>
          <w:rFonts w:asciiTheme="minorHAnsi" w:eastAsia="Calibri" w:hAnsiTheme="minorHAnsi" w:cstheme="minorHAnsi"/>
          <w:color w:val="000000" w:themeColor="text1"/>
          <w:sz w:val="22"/>
          <w:szCs w:val="22"/>
          <w:lang w:eastAsia="en-US"/>
        </w:rPr>
        <w:t>.</w:t>
      </w:r>
    </w:p>
    <w:p w14:paraId="72ABBBB0"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Żądanie Powierzającego w zakresie uzyskania wsparcia w związku z realizacją praw wymienionych w pkt. 2 zostanie niezwłocznie przekazane Procesorowi na adres mailowy wskazany w Załączniku nr 4.</w:t>
      </w:r>
    </w:p>
    <w:p w14:paraId="414C324B"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w ciągu 2 Dni Roboczych od otrzymania żądania potwierdzi jego otrzymanie Powierzającemu.</w:t>
      </w:r>
    </w:p>
    <w:p w14:paraId="23323BB1"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Procesor w terminie </w:t>
      </w:r>
      <w:r w:rsidRPr="009D54FC">
        <w:rPr>
          <w:rFonts w:asciiTheme="minorHAnsi" w:eastAsia="Calibri" w:hAnsiTheme="minorHAnsi" w:cstheme="minorHAnsi"/>
          <w:color w:val="000000" w:themeColor="text1"/>
          <w:sz w:val="22"/>
          <w:szCs w:val="22"/>
          <w:lang w:eastAsia="ar-SA"/>
        </w:rPr>
        <w:t>5</w:t>
      </w:r>
      <w:r w:rsidRPr="009D54FC">
        <w:rPr>
          <w:rFonts w:asciiTheme="minorHAnsi" w:eastAsia="Calibri" w:hAnsiTheme="minorHAnsi" w:cstheme="minorHAnsi"/>
          <w:color w:val="000000" w:themeColor="text1"/>
          <w:sz w:val="22"/>
          <w:szCs w:val="22"/>
          <w:lang w:eastAsia="en-US"/>
        </w:rPr>
        <w:t xml:space="preserve"> Dni Roboczych od terminu wskazanego w ust. 4 poinformuje Powierzającego o wykonaniu przekazanego żądania. </w:t>
      </w:r>
    </w:p>
    <w:p w14:paraId="5928C3F9" w14:textId="77777777" w:rsidR="00880C00" w:rsidRPr="009D54FC" w:rsidRDefault="00880C00" w:rsidP="004E5FFA">
      <w:pPr>
        <w:numPr>
          <w:ilvl w:val="0"/>
          <w:numId w:val="21"/>
        </w:numPr>
        <w:suppressAutoHyphens/>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Jeżeli Procesor nie jest w stanie zrealizować żądania przekazanego mu przez Powierzającego jest ono zobowiązany do przygotowania i przekazania Powierzającemu wyjaśnienia opisującego przyczyny dla których zrealizowanie żądania Powierzającego było niemożliwe.   </w:t>
      </w:r>
    </w:p>
    <w:p w14:paraId="0BF31D06" w14:textId="77777777" w:rsidR="00880C00" w:rsidRPr="009D54FC" w:rsidRDefault="00880C00" w:rsidP="00880C00">
      <w:pPr>
        <w:keepNext/>
        <w:ind w:left="360"/>
        <w:jc w:val="center"/>
        <w:outlineLvl w:val="0"/>
        <w:rPr>
          <w:rFonts w:asciiTheme="minorHAnsi" w:hAnsiTheme="minorHAnsi" w:cstheme="minorHAnsi"/>
          <w:b/>
          <w:bCs/>
          <w:color w:val="000000" w:themeColor="text1"/>
          <w:kern w:val="32"/>
          <w:sz w:val="22"/>
          <w:szCs w:val="22"/>
          <w:lang w:val="x-none" w:eastAsia="x-none"/>
        </w:rPr>
      </w:pPr>
      <w:r w:rsidRPr="009D54FC">
        <w:rPr>
          <w:rFonts w:asciiTheme="minorHAnsi" w:hAnsiTheme="minorHAnsi" w:cstheme="minorHAnsi"/>
          <w:b/>
          <w:bCs/>
          <w:color w:val="000000" w:themeColor="text1"/>
          <w:kern w:val="32"/>
          <w:sz w:val="22"/>
          <w:szCs w:val="22"/>
          <w:lang w:val="x-none" w:eastAsia="x-none"/>
        </w:rPr>
        <w:t>§ 5</w:t>
      </w:r>
    </w:p>
    <w:p w14:paraId="08AD226F" w14:textId="77777777" w:rsidR="00880C00" w:rsidRPr="009D54FC" w:rsidRDefault="00880C00" w:rsidP="00880C00">
      <w:pPr>
        <w:keepNext/>
        <w:ind w:left="360"/>
        <w:jc w:val="center"/>
        <w:outlineLvl w:val="0"/>
        <w:rPr>
          <w:rFonts w:asciiTheme="minorHAnsi" w:hAnsiTheme="minorHAnsi" w:cstheme="minorHAnsi"/>
          <w:b/>
          <w:bCs/>
          <w:color w:val="000000" w:themeColor="text1"/>
          <w:kern w:val="32"/>
          <w:sz w:val="22"/>
          <w:szCs w:val="22"/>
          <w:lang w:val="x-none" w:eastAsia="x-none"/>
        </w:rPr>
      </w:pPr>
      <w:r w:rsidRPr="009D54FC">
        <w:rPr>
          <w:rFonts w:asciiTheme="minorHAnsi" w:hAnsiTheme="minorHAnsi" w:cstheme="minorHAnsi"/>
          <w:b/>
          <w:bCs/>
          <w:color w:val="000000" w:themeColor="text1"/>
          <w:kern w:val="32"/>
          <w:sz w:val="22"/>
          <w:szCs w:val="22"/>
          <w:lang w:val="x-none" w:eastAsia="x-none"/>
        </w:rPr>
        <w:t>Transfer danych osobowych do państw trzecich</w:t>
      </w:r>
    </w:p>
    <w:p w14:paraId="750EB917" w14:textId="77777777" w:rsidR="00880C00" w:rsidRPr="009D54FC" w:rsidRDefault="00880C00" w:rsidP="004E5FFA">
      <w:pPr>
        <w:numPr>
          <w:ilvl w:val="1"/>
          <w:numId w:val="23"/>
        </w:numPr>
        <w:ind w:left="567" w:hanging="567"/>
        <w:jc w:val="both"/>
        <w:outlineLvl w:val="1"/>
        <w:rPr>
          <w:rFonts w:asciiTheme="minorHAnsi" w:hAnsiTheme="minorHAnsi" w:cstheme="minorHAnsi"/>
          <w:bCs/>
          <w:iCs/>
          <w:caps/>
          <w:color w:val="000000" w:themeColor="text1"/>
          <w:sz w:val="22"/>
          <w:szCs w:val="22"/>
        </w:rPr>
      </w:pPr>
      <w:r w:rsidRPr="009D54FC">
        <w:rPr>
          <w:rFonts w:asciiTheme="minorHAnsi" w:hAnsiTheme="minorHAnsi" w:cstheme="minorHAnsi"/>
          <w:bCs/>
          <w:iCs/>
          <w:color w:val="000000" w:themeColor="text1"/>
          <w:sz w:val="22"/>
          <w:szCs w:val="22"/>
        </w:rPr>
        <w:t>Procesor nie może przekazywać (transferować) danych osobowych do państwa trzeciego, które znajduje się poza Europejskim Obszarem Gospodarczym (dalej również: „EOG”), chyba że Powierzający udzieli mu uprzedniej, pisemnej pod rygorem nieważności, zgody zezwalającej na taki transfer.</w:t>
      </w:r>
    </w:p>
    <w:p w14:paraId="50DF8D1B" w14:textId="77777777" w:rsidR="00880C00" w:rsidRPr="009D54FC" w:rsidRDefault="00880C00" w:rsidP="004E5FFA">
      <w:pPr>
        <w:numPr>
          <w:ilvl w:val="1"/>
          <w:numId w:val="23"/>
        </w:numPr>
        <w:ind w:left="567" w:hanging="567"/>
        <w:jc w:val="both"/>
        <w:outlineLvl w:val="1"/>
        <w:rPr>
          <w:rFonts w:asciiTheme="minorHAnsi" w:hAnsiTheme="minorHAnsi" w:cstheme="minorHAnsi"/>
          <w:bCs/>
          <w:iCs/>
          <w:caps/>
          <w:color w:val="000000" w:themeColor="text1"/>
          <w:sz w:val="22"/>
          <w:szCs w:val="22"/>
        </w:rPr>
      </w:pPr>
      <w:r w:rsidRPr="009D54FC">
        <w:rPr>
          <w:rFonts w:asciiTheme="minorHAnsi" w:hAnsiTheme="minorHAnsi" w:cstheme="minorHAnsi"/>
          <w:bCs/>
          <w:iCs/>
          <w:color w:val="000000" w:themeColor="text1"/>
          <w:sz w:val="22"/>
          <w:szCs w:val="22"/>
        </w:rPr>
        <w:t>Jeśli Powierzający udzieli Procesorowi uprzedniej zgody na przekazanie danych osobowych do państwa trzeciego, Procesor może dokonać transferu tych danych osobowych tylko wtedy, gdy:</w:t>
      </w:r>
    </w:p>
    <w:p w14:paraId="2B35386D" w14:textId="77777777" w:rsidR="00880C00" w:rsidRPr="009D54FC" w:rsidRDefault="00880C00" w:rsidP="004E5FFA">
      <w:pPr>
        <w:numPr>
          <w:ilvl w:val="2"/>
          <w:numId w:val="24"/>
        </w:numPr>
        <w:tabs>
          <w:tab w:val="left" w:pos="851"/>
        </w:tabs>
        <w:ind w:left="851" w:hanging="284"/>
        <w:jc w:val="both"/>
        <w:outlineLvl w:val="2"/>
        <w:rPr>
          <w:rFonts w:asciiTheme="minorHAnsi" w:hAnsiTheme="minorHAnsi" w:cstheme="minorHAnsi"/>
          <w:bCs/>
          <w:color w:val="000000" w:themeColor="text1"/>
          <w:sz w:val="22"/>
          <w:szCs w:val="22"/>
        </w:rPr>
      </w:pPr>
      <w:r w:rsidRPr="009D54FC">
        <w:rPr>
          <w:rFonts w:asciiTheme="minorHAnsi" w:hAnsiTheme="minorHAnsi" w:cstheme="minorHAnsi"/>
          <w:bCs/>
          <w:color w:val="000000" w:themeColor="text1"/>
          <w:sz w:val="22"/>
          <w:szCs w:val="22"/>
        </w:rPr>
        <w:t>państwo docelowe zapewnia adekwatny poziom ochrony danych osobowych do tego, który obowiązuje w Unii Europejskiej lub</w:t>
      </w:r>
    </w:p>
    <w:p w14:paraId="33C26B7D" w14:textId="77777777" w:rsidR="00880C00" w:rsidRPr="009D54FC" w:rsidRDefault="00880C00" w:rsidP="004E5FFA">
      <w:pPr>
        <w:numPr>
          <w:ilvl w:val="2"/>
          <w:numId w:val="24"/>
        </w:numPr>
        <w:ind w:left="851" w:hanging="284"/>
        <w:jc w:val="both"/>
        <w:outlineLvl w:val="2"/>
        <w:rPr>
          <w:rFonts w:asciiTheme="minorHAnsi" w:hAnsiTheme="minorHAnsi" w:cstheme="minorHAnsi"/>
          <w:bCs/>
          <w:color w:val="000000" w:themeColor="text1"/>
          <w:sz w:val="22"/>
          <w:szCs w:val="22"/>
        </w:rPr>
      </w:pPr>
      <w:r w:rsidRPr="009D54FC">
        <w:rPr>
          <w:rFonts w:asciiTheme="minorHAnsi" w:hAnsiTheme="minorHAnsi" w:cstheme="minorHAnsi"/>
          <w:bCs/>
          <w:color w:val="000000" w:themeColor="text1"/>
          <w:sz w:val="22"/>
          <w:szCs w:val="22"/>
        </w:rPr>
        <w:t xml:space="preserve">Powierzający i Procesor lub </w:t>
      </w:r>
      <w:proofErr w:type="spellStart"/>
      <w:r w:rsidRPr="009D54FC">
        <w:rPr>
          <w:rFonts w:asciiTheme="minorHAnsi" w:hAnsiTheme="minorHAnsi" w:cstheme="minorHAnsi"/>
          <w:bCs/>
          <w:color w:val="000000" w:themeColor="text1"/>
          <w:sz w:val="22"/>
          <w:szCs w:val="22"/>
        </w:rPr>
        <w:t>Podprocesor</w:t>
      </w:r>
      <w:proofErr w:type="spellEnd"/>
      <w:r w:rsidRPr="009D54FC">
        <w:rPr>
          <w:rFonts w:asciiTheme="minorHAnsi" w:hAnsiTheme="minorHAnsi" w:cstheme="minorHAnsi"/>
          <w:bCs/>
          <w:color w:val="000000" w:themeColor="text1"/>
          <w:sz w:val="22"/>
          <w:szCs w:val="22"/>
        </w:rPr>
        <w:t xml:space="preserve"> zawarli umowę w oparciu o standardowe klauzule umowne lub wdrożyli inny mechanizm, który zgodnie z przepisami prawa legalizuje transfer danych do państwa trzeciego.</w:t>
      </w:r>
    </w:p>
    <w:p w14:paraId="44A27599" w14:textId="77777777" w:rsidR="00880C00" w:rsidRPr="009D54FC" w:rsidRDefault="00880C00" w:rsidP="00880C00">
      <w:pPr>
        <w:suppressAutoHyphens/>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6</w:t>
      </w:r>
    </w:p>
    <w:p w14:paraId="27864A99" w14:textId="77777777" w:rsidR="00880C00" w:rsidRPr="009D54FC" w:rsidRDefault="00880C00" w:rsidP="00880C00">
      <w:pPr>
        <w:suppressAutoHyphens/>
        <w:jc w:val="center"/>
        <w:rPr>
          <w:rFonts w:asciiTheme="minorHAnsi" w:hAnsiTheme="minorHAnsi" w:cstheme="minorHAnsi"/>
          <w:b/>
          <w:color w:val="000000" w:themeColor="text1"/>
          <w:sz w:val="22"/>
          <w:szCs w:val="22"/>
          <w:lang w:eastAsia="ar-SA"/>
        </w:rPr>
      </w:pPr>
      <w:r w:rsidRPr="009D54FC">
        <w:rPr>
          <w:rFonts w:asciiTheme="minorHAnsi" w:hAnsiTheme="minorHAnsi" w:cstheme="minorHAnsi"/>
          <w:b/>
          <w:color w:val="000000" w:themeColor="text1"/>
          <w:sz w:val="22"/>
          <w:szCs w:val="22"/>
        </w:rPr>
        <w:t xml:space="preserve"> Adresy stron i dane osób</w:t>
      </w:r>
    </w:p>
    <w:p w14:paraId="65E88527" w14:textId="77777777" w:rsidR="00880C00" w:rsidRPr="009D54FC" w:rsidRDefault="00880C00" w:rsidP="004E5FFA">
      <w:pPr>
        <w:numPr>
          <w:ilvl w:val="1"/>
          <w:numId w:val="25"/>
        </w:numPr>
        <w:ind w:left="567" w:hanging="567"/>
        <w:jc w:val="both"/>
        <w:outlineLvl w:val="1"/>
        <w:rPr>
          <w:rFonts w:asciiTheme="minorHAnsi" w:hAnsiTheme="minorHAnsi" w:cstheme="minorHAnsi"/>
          <w:bCs/>
          <w:iCs/>
          <w:color w:val="000000" w:themeColor="text1"/>
          <w:sz w:val="22"/>
          <w:szCs w:val="22"/>
        </w:rPr>
      </w:pPr>
      <w:r w:rsidRPr="009D54FC">
        <w:rPr>
          <w:rFonts w:asciiTheme="minorHAnsi" w:hAnsiTheme="minorHAnsi" w:cstheme="minorHAnsi"/>
          <w:bCs/>
          <w:iCs/>
          <w:color w:val="000000" w:themeColor="text1"/>
          <w:sz w:val="22"/>
          <w:szCs w:val="22"/>
        </w:rPr>
        <w:t>Wszelka korespondencja w sprawach związanych z Umową będzie kierowana na adresy Stron wskazane w Załączniku nr 4.</w:t>
      </w:r>
    </w:p>
    <w:p w14:paraId="24492480" w14:textId="77777777" w:rsidR="00880C00" w:rsidRPr="009D54FC" w:rsidRDefault="00880C00" w:rsidP="004E5FFA">
      <w:pPr>
        <w:numPr>
          <w:ilvl w:val="1"/>
          <w:numId w:val="25"/>
        </w:numPr>
        <w:ind w:left="567" w:hanging="567"/>
        <w:jc w:val="both"/>
        <w:outlineLvl w:val="1"/>
        <w:rPr>
          <w:rFonts w:asciiTheme="minorHAnsi" w:hAnsiTheme="minorHAnsi" w:cstheme="minorHAnsi"/>
          <w:bCs/>
          <w:iCs/>
          <w:caps/>
          <w:color w:val="000000" w:themeColor="text1"/>
          <w:sz w:val="22"/>
          <w:szCs w:val="22"/>
        </w:rPr>
      </w:pPr>
      <w:r w:rsidRPr="009D54FC">
        <w:rPr>
          <w:rFonts w:asciiTheme="minorHAnsi" w:hAnsiTheme="minorHAnsi" w:cstheme="minorHAnsi"/>
          <w:bCs/>
          <w:iCs/>
          <w:color w:val="000000" w:themeColor="text1"/>
          <w:sz w:val="22"/>
          <w:szCs w:val="22"/>
        </w:rPr>
        <w:t>Procesora w kontaktach z Powierzającym oraz Powierzający w kontaktach z Procesorem w zakresie ustaleń Umowy reprezentować będą osoby wskazane w Załączniku nr 4.</w:t>
      </w:r>
    </w:p>
    <w:p w14:paraId="250A1B97" w14:textId="77777777" w:rsidR="00880C00" w:rsidRPr="009D54FC" w:rsidRDefault="00880C00" w:rsidP="004E5FFA">
      <w:pPr>
        <w:numPr>
          <w:ilvl w:val="1"/>
          <w:numId w:val="25"/>
        </w:numPr>
        <w:ind w:left="567" w:hanging="567"/>
        <w:jc w:val="both"/>
        <w:outlineLvl w:val="1"/>
        <w:rPr>
          <w:rFonts w:asciiTheme="minorHAnsi" w:hAnsiTheme="minorHAnsi" w:cstheme="minorHAnsi"/>
          <w:bCs/>
          <w:iCs/>
          <w:caps/>
          <w:color w:val="000000" w:themeColor="text1"/>
          <w:sz w:val="22"/>
          <w:szCs w:val="22"/>
        </w:rPr>
      </w:pPr>
      <w:r w:rsidRPr="009D54FC">
        <w:rPr>
          <w:rFonts w:asciiTheme="minorHAnsi" w:hAnsiTheme="minorHAnsi" w:cstheme="minorHAnsi"/>
          <w:bCs/>
          <w:iCs/>
          <w:color w:val="000000" w:themeColor="text1"/>
          <w:sz w:val="22"/>
          <w:szCs w:val="22"/>
        </w:rPr>
        <w:t>Zmiana adresów i danych tych osób nie stanowi zmiany Umowy. O każdej zmianie danych zawartych w Załączniku nr 4, Strony powiadomią się na piśmie, za potwierdzeniem odbioru lub drogą elektroniczną.</w:t>
      </w:r>
    </w:p>
    <w:p w14:paraId="0FD14893" w14:textId="77777777" w:rsidR="00880C00" w:rsidRPr="009D54FC" w:rsidRDefault="00880C00" w:rsidP="00880C00">
      <w:pPr>
        <w:suppressAutoHyphens/>
        <w:jc w:val="center"/>
        <w:rPr>
          <w:rFonts w:asciiTheme="minorHAnsi" w:hAnsiTheme="minorHAnsi" w:cstheme="minorHAnsi"/>
          <w:b/>
          <w:color w:val="000000" w:themeColor="text1"/>
          <w:sz w:val="22"/>
          <w:szCs w:val="22"/>
        </w:rPr>
      </w:pPr>
    </w:p>
    <w:p w14:paraId="6AD9E546" w14:textId="77777777" w:rsidR="00880C00" w:rsidRPr="009D54FC" w:rsidRDefault="00880C00" w:rsidP="00880C00">
      <w:pPr>
        <w:suppressAutoHyphens/>
        <w:jc w:val="center"/>
        <w:rPr>
          <w:rFonts w:asciiTheme="minorHAnsi" w:hAnsiTheme="minorHAnsi" w:cstheme="minorHAnsi"/>
          <w:color w:val="000000" w:themeColor="text1"/>
          <w:sz w:val="22"/>
          <w:szCs w:val="22"/>
        </w:rPr>
      </w:pPr>
      <w:r w:rsidRPr="009D54FC">
        <w:rPr>
          <w:rFonts w:asciiTheme="minorHAnsi" w:hAnsiTheme="minorHAnsi" w:cstheme="minorHAnsi"/>
          <w:b/>
          <w:color w:val="000000" w:themeColor="text1"/>
          <w:sz w:val="22"/>
          <w:szCs w:val="22"/>
        </w:rPr>
        <w:t>§ 7</w:t>
      </w:r>
    </w:p>
    <w:p w14:paraId="443D9F46" w14:textId="77777777" w:rsidR="00880C00" w:rsidRPr="009D54FC" w:rsidRDefault="00880C00" w:rsidP="00880C00">
      <w:pPr>
        <w:suppressAutoHyphens/>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Czas trwania </w:t>
      </w:r>
      <w:r w:rsidRPr="009D54FC">
        <w:rPr>
          <w:rFonts w:asciiTheme="minorHAnsi" w:hAnsiTheme="minorHAnsi" w:cstheme="minorHAnsi"/>
          <w:b/>
          <w:color w:val="000000" w:themeColor="text1"/>
          <w:sz w:val="22"/>
          <w:szCs w:val="22"/>
          <w:lang w:eastAsia="ar-SA"/>
        </w:rPr>
        <w:t>Umowy</w:t>
      </w:r>
    </w:p>
    <w:p w14:paraId="0B140930" w14:textId="77777777" w:rsidR="00880C00" w:rsidRPr="009D54FC" w:rsidRDefault="00880C00" w:rsidP="004E5FFA">
      <w:pPr>
        <w:numPr>
          <w:ilvl w:val="0"/>
          <w:numId w:val="26"/>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Powierzenie trwa przez czas obowiązywania Umowy Głównej. W celu uniknięcia wątpliwości, rozwiązanie Umowy Głównej skutkuje rozwiązaniem Umowy.</w:t>
      </w:r>
    </w:p>
    <w:p w14:paraId="1AB1383A" w14:textId="77777777" w:rsidR="00880C00" w:rsidRPr="009D54FC" w:rsidRDefault="00880C00" w:rsidP="004E5FFA">
      <w:pPr>
        <w:numPr>
          <w:ilvl w:val="0"/>
          <w:numId w:val="26"/>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lastRenderedPageBreak/>
        <w:t>Po zakończeniu świadczenia usług związanych z przetwarzaniem Procesor ma obowiązek usunąć lub zwrócić Powierzającemu – zależnie od decyzji Powierzającego – wszelkie dane osobowe, które zostały mu powierzone, jak również usunąć wszelkie ich istniejące kopie, chyba że powszechnie obowiązujące przepisy nakazują przechowywanie tych danych osobowych.</w:t>
      </w:r>
    </w:p>
    <w:p w14:paraId="1BC6CEFB" w14:textId="77777777" w:rsidR="00880C00" w:rsidRPr="009D54FC" w:rsidRDefault="00880C00" w:rsidP="004E5FFA">
      <w:pPr>
        <w:numPr>
          <w:ilvl w:val="0"/>
          <w:numId w:val="26"/>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Procesor przesyła Powierzającemu pisemne potwierdzenie zniszczenia danych osobowych. Potwierdzenie powinno zostać przesłane na adres e-mail wskazany w Załączniku nr 4</w:t>
      </w:r>
    </w:p>
    <w:p w14:paraId="34FF38B8" w14:textId="77777777" w:rsidR="00880C00" w:rsidRPr="009D54FC" w:rsidRDefault="00880C00" w:rsidP="004E5FFA">
      <w:pPr>
        <w:numPr>
          <w:ilvl w:val="0"/>
          <w:numId w:val="26"/>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Powierzający jest uprawniony do rozwiązania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bez wypowiedzenia, jeżeli Procesor nie wypełnia obowiązków wskazanych w § 2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 xml:space="preserve">, lub uniemożliwia Powierzającemu skorzystania z prawa kontroli wskazanego w § 3 </w:t>
      </w:r>
      <w:r w:rsidRPr="009D54FC">
        <w:rPr>
          <w:rFonts w:asciiTheme="minorHAnsi" w:eastAsia="Calibri" w:hAnsiTheme="minorHAnsi" w:cstheme="minorHAnsi"/>
          <w:color w:val="000000" w:themeColor="text1"/>
          <w:sz w:val="22"/>
          <w:szCs w:val="22"/>
          <w:lang w:eastAsia="ar-SA"/>
        </w:rPr>
        <w:t>Umowy</w:t>
      </w:r>
      <w:r w:rsidRPr="009D54FC">
        <w:rPr>
          <w:rFonts w:asciiTheme="minorHAnsi" w:eastAsia="Calibri" w:hAnsiTheme="minorHAnsi" w:cstheme="minorHAnsi"/>
          <w:color w:val="000000" w:themeColor="text1"/>
          <w:sz w:val="22"/>
          <w:szCs w:val="22"/>
          <w:lang w:eastAsia="en-US"/>
        </w:rPr>
        <w:t>.</w:t>
      </w:r>
    </w:p>
    <w:p w14:paraId="3E2FB3E6" w14:textId="77777777" w:rsidR="00880C00" w:rsidRPr="009D54FC" w:rsidRDefault="00880C00" w:rsidP="004E5FFA">
      <w:pPr>
        <w:numPr>
          <w:ilvl w:val="0"/>
          <w:numId w:val="26"/>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 xml:space="preserve">W przypadku </w:t>
      </w:r>
      <w:proofErr w:type="spellStart"/>
      <w:r w:rsidRPr="009D54FC">
        <w:rPr>
          <w:rFonts w:asciiTheme="minorHAnsi" w:eastAsia="Calibri" w:hAnsiTheme="minorHAnsi" w:cstheme="minorHAnsi"/>
          <w:color w:val="000000" w:themeColor="text1"/>
          <w:sz w:val="22"/>
          <w:szCs w:val="22"/>
          <w:lang w:eastAsia="ar-SA"/>
        </w:rPr>
        <w:t>podpowierzenia</w:t>
      </w:r>
      <w:proofErr w:type="spellEnd"/>
      <w:r w:rsidRPr="009D54FC">
        <w:rPr>
          <w:rFonts w:asciiTheme="minorHAnsi" w:eastAsia="Calibri" w:hAnsiTheme="minorHAnsi" w:cstheme="minorHAnsi"/>
          <w:color w:val="000000" w:themeColor="text1"/>
          <w:sz w:val="22"/>
          <w:szCs w:val="22"/>
          <w:lang w:eastAsia="ar-SA"/>
        </w:rPr>
        <w:t xml:space="preserve"> przetwarzania danych osobowych Procesor zobowiązuje się do zawarcia w umowach z </w:t>
      </w:r>
      <w:proofErr w:type="spellStart"/>
      <w:r w:rsidRPr="009D54FC">
        <w:rPr>
          <w:rFonts w:asciiTheme="minorHAnsi" w:eastAsia="Calibri" w:hAnsiTheme="minorHAnsi" w:cstheme="minorHAnsi"/>
          <w:color w:val="000000" w:themeColor="text1"/>
          <w:sz w:val="22"/>
          <w:szCs w:val="22"/>
          <w:lang w:eastAsia="ar-SA"/>
        </w:rPr>
        <w:t>Podprocesorami</w:t>
      </w:r>
      <w:proofErr w:type="spellEnd"/>
      <w:r w:rsidRPr="009D54FC">
        <w:rPr>
          <w:rFonts w:asciiTheme="minorHAnsi" w:eastAsia="Calibri" w:hAnsiTheme="minorHAnsi" w:cstheme="minorHAnsi"/>
          <w:color w:val="000000" w:themeColor="text1"/>
          <w:sz w:val="22"/>
          <w:szCs w:val="22"/>
          <w:lang w:eastAsia="ar-SA"/>
        </w:rPr>
        <w:t xml:space="preserve"> postanowień, zgodnie z którymi umowy </w:t>
      </w:r>
      <w:proofErr w:type="spellStart"/>
      <w:r w:rsidRPr="009D54FC">
        <w:rPr>
          <w:rFonts w:asciiTheme="minorHAnsi" w:eastAsia="Calibri" w:hAnsiTheme="minorHAnsi" w:cstheme="minorHAnsi"/>
          <w:color w:val="000000" w:themeColor="text1"/>
          <w:sz w:val="22"/>
          <w:szCs w:val="22"/>
          <w:lang w:eastAsia="ar-SA"/>
        </w:rPr>
        <w:t>podpowierzenia</w:t>
      </w:r>
      <w:proofErr w:type="spellEnd"/>
      <w:r w:rsidRPr="009D54FC">
        <w:rPr>
          <w:rFonts w:asciiTheme="minorHAnsi" w:eastAsia="Calibri" w:hAnsiTheme="minorHAnsi" w:cstheme="minorHAnsi"/>
          <w:color w:val="000000" w:themeColor="text1"/>
          <w:sz w:val="22"/>
          <w:szCs w:val="22"/>
          <w:lang w:eastAsia="ar-SA"/>
        </w:rPr>
        <w:t xml:space="preserve"> danych będą ulegały automatycznemu rozwiązaniu w razie zakończenia obowiązywania niniejszej Umowy.</w:t>
      </w:r>
    </w:p>
    <w:p w14:paraId="47155C37" w14:textId="77777777" w:rsidR="00880C00" w:rsidRPr="009D54FC" w:rsidRDefault="00880C00" w:rsidP="00880C00">
      <w:pPr>
        <w:suppressAutoHyphens/>
        <w:ind w:left="360"/>
        <w:contextualSpacing/>
        <w:jc w:val="center"/>
        <w:rPr>
          <w:rFonts w:asciiTheme="minorHAnsi" w:eastAsia="Calibri" w:hAnsiTheme="minorHAnsi" w:cstheme="minorHAnsi"/>
          <w:b/>
          <w:color w:val="000000" w:themeColor="text1"/>
          <w:sz w:val="22"/>
          <w:szCs w:val="22"/>
          <w:lang w:eastAsia="en-US"/>
        </w:rPr>
      </w:pPr>
    </w:p>
    <w:p w14:paraId="197F85C5" w14:textId="77777777" w:rsidR="00880C00" w:rsidRPr="009D54FC" w:rsidRDefault="00880C00" w:rsidP="00880C00">
      <w:pPr>
        <w:suppressAutoHyphens/>
        <w:ind w:left="360"/>
        <w:contextualSpacing/>
        <w:jc w:val="center"/>
        <w:rPr>
          <w:rFonts w:asciiTheme="minorHAnsi" w:eastAsia="Calibri" w:hAnsiTheme="minorHAnsi" w:cstheme="minorHAnsi"/>
          <w:color w:val="000000" w:themeColor="text1"/>
          <w:sz w:val="22"/>
          <w:szCs w:val="22"/>
        </w:rPr>
      </w:pPr>
      <w:r w:rsidRPr="009D54FC">
        <w:rPr>
          <w:rFonts w:asciiTheme="minorHAnsi" w:eastAsia="Calibri" w:hAnsiTheme="minorHAnsi" w:cstheme="minorHAnsi"/>
          <w:b/>
          <w:color w:val="000000" w:themeColor="text1"/>
          <w:sz w:val="22"/>
          <w:szCs w:val="22"/>
          <w:lang w:eastAsia="en-US"/>
        </w:rPr>
        <w:t>§ 8</w:t>
      </w:r>
    </w:p>
    <w:p w14:paraId="4C3B9D99" w14:textId="77777777" w:rsidR="00880C00" w:rsidRPr="009D54FC" w:rsidRDefault="00880C00" w:rsidP="00880C00">
      <w:pPr>
        <w:suppressAutoHyphens/>
        <w:ind w:left="360"/>
        <w:contextualSpacing/>
        <w:jc w:val="center"/>
        <w:rPr>
          <w:rFonts w:asciiTheme="minorHAnsi" w:eastAsia="Calibri" w:hAnsiTheme="minorHAnsi" w:cstheme="minorHAnsi"/>
          <w:b/>
          <w:color w:val="000000" w:themeColor="text1"/>
          <w:sz w:val="22"/>
          <w:szCs w:val="22"/>
          <w:lang w:eastAsia="ar-SA"/>
        </w:rPr>
      </w:pPr>
      <w:r w:rsidRPr="009D54FC">
        <w:rPr>
          <w:rFonts w:asciiTheme="minorHAnsi" w:eastAsia="Calibri" w:hAnsiTheme="minorHAnsi" w:cstheme="minorHAnsi"/>
          <w:b/>
          <w:color w:val="000000" w:themeColor="text1"/>
          <w:sz w:val="22"/>
          <w:szCs w:val="22"/>
          <w:lang w:eastAsia="ar-SA"/>
        </w:rPr>
        <w:t>Postanowienia końcowe</w:t>
      </w:r>
    </w:p>
    <w:p w14:paraId="2619D7EA" w14:textId="77777777" w:rsidR="00880C00" w:rsidRPr="009D54FC" w:rsidRDefault="00880C00" w:rsidP="004E5FFA">
      <w:pPr>
        <w:numPr>
          <w:ilvl w:val="0"/>
          <w:numId w:val="27"/>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Niniejsza Umowa podlega prawu polskiemu. Umowa została sporządzona w dwóch egzemplarzach, po jednym dla każdej Strony.</w:t>
      </w:r>
    </w:p>
    <w:p w14:paraId="487D03F9" w14:textId="77777777" w:rsidR="00880C00" w:rsidRPr="009D54FC" w:rsidRDefault="00880C00" w:rsidP="004E5FFA">
      <w:pPr>
        <w:numPr>
          <w:ilvl w:val="0"/>
          <w:numId w:val="27"/>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W sprawach, które nie zostały uregulowane Umową, znajdują zastosowanie odpowiednie przepisy Kodeksu cywilnego, RODO oraz innych obowiązujących przepisów z zakresu ochrony danych osobowych.</w:t>
      </w:r>
    </w:p>
    <w:p w14:paraId="7F0E4ABC" w14:textId="77777777" w:rsidR="00880C00" w:rsidRPr="009D54FC" w:rsidRDefault="00880C00" w:rsidP="004E5FFA">
      <w:pPr>
        <w:numPr>
          <w:ilvl w:val="0"/>
          <w:numId w:val="27"/>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Zmiany Umowy są możliwe wyłącznie w formie pisemnej pod rygorem nieważności, z zastrzeżeniem sytuacji, w których Umowa wprost przewiduje inną formę dokonywania zmian.</w:t>
      </w:r>
    </w:p>
    <w:p w14:paraId="625601FC" w14:textId="77777777" w:rsidR="00880C00" w:rsidRPr="009D54FC" w:rsidRDefault="00880C00" w:rsidP="004E5FFA">
      <w:pPr>
        <w:numPr>
          <w:ilvl w:val="0"/>
          <w:numId w:val="27"/>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Procesor nie może przenieść praw lub obowiązków wynikających z niniejszej Umowy bez pisemnej zgody Powierzającego.</w:t>
      </w:r>
    </w:p>
    <w:p w14:paraId="18970BC6" w14:textId="77777777" w:rsidR="00880C00" w:rsidRPr="009D54FC" w:rsidRDefault="00880C00" w:rsidP="004E5FFA">
      <w:pPr>
        <w:numPr>
          <w:ilvl w:val="0"/>
          <w:numId w:val="27"/>
        </w:numPr>
        <w:ind w:left="567" w:hanging="567"/>
        <w:contextualSpacing/>
        <w:jc w:val="both"/>
        <w:rPr>
          <w:rFonts w:asciiTheme="minorHAnsi" w:eastAsia="Calibri" w:hAnsiTheme="minorHAnsi" w:cstheme="minorHAnsi"/>
          <w:color w:val="000000" w:themeColor="text1"/>
          <w:sz w:val="22"/>
          <w:szCs w:val="22"/>
          <w:lang w:eastAsia="ar-SA"/>
        </w:rPr>
      </w:pPr>
      <w:r w:rsidRPr="009D54FC">
        <w:rPr>
          <w:rFonts w:asciiTheme="minorHAnsi" w:eastAsia="Calibri" w:hAnsiTheme="minorHAnsi" w:cstheme="minorHAnsi"/>
          <w:color w:val="000000" w:themeColor="text1"/>
          <w:sz w:val="22"/>
          <w:szCs w:val="22"/>
          <w:lang w:eastAsia="ar-SA"/>
        </w:rPr>
        <w:t>O ile Umowa główna nie stanowi inaczej, wszelkie spory w związku z niniejszą Umową zostaną poddane pod rozstrzygnięcie sądu powszechnego miejscowo właściwego ze względu na siedzibę Powierzającego.</w:t>
      </w:r>
      <w:r w:rsidRPr="009D54FC">
        <w:rPr>
          <w:rFonts w:asciiTheme="minorHAnsi" w:eastAsia="Calibri" w:hAnsiTheme="minorHAnsi" w:cstheme="minorHAnsi"/>
          <w:color w:val="000000" w:themeColor="text1"/>
          <w:sz w:val="22"/>
          <w:szCs w:val="22"/>
          <w:lang w:eastAsia="ar-SA"/>
        </w:rPr>
        <w:tab/>
      </w:r>
    </w:p>
    <w:p w14:paraId="75AB5BA1" w14:textId="77777777" w:rsidR="00880C00" w:rsidRPr="009D54FC" w:rsidRDefault="00880C00" w:rsidP="00880C00">
      <w:pPr>
        <w:rPr>
          <w:rFonts w:asciiTheme="minorHAnsi" w:hAnsiTheme="minorHAnsi" w:cstheme="minorHAnsi"/>
          <w:color w:val="000000" w:themeColor="text1"/>
          <w:sz w:val="22"/>
          <w:szCs w:val="22"/>
        </w:rPr>
      </w:pP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5"/>
        <w:gridCol w:w="5207"/>
      </w:tblGrid>
      <w:tr w:rsidR="00880C00" w:rsidRPr="009D54FC" w14:paraId="39FA9C00" w14:textId="77777777" w:rsidTr="00880C00">
        <w:tc>
          <w:tcPr>
            <w:tcW w:w="4695" w:type="dxa"/>
            <w:tcBorders>
              <w:top w:val="nil"/>
              <w:left w:val="nil"/>
              <w:bottom w:val="nil"/>
              <w:right w:val="nil"/>
            </w:tcBorders>
            <w:hideMark/>
          </w:tcPr>
          <w:p w14:paraId="49E7323D"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W imieniu Powierzającego</w:t>
            </w:r>
          </w:p>
        </w:tc>
        <w:tc>
          <w:tcPr>
            <w:tcW w:w="5207" w:type="dxa"/>
            <w:tcBorders>
              <w:top w:val="nil"/>
              <w:left w:val="nil"/>
              <w:bottom w:val="nil"/>
              <w:right w:val="nil"/>
            </w:tcBorders>
            <w:hideMark/>
          </w:tcPr>
          <w:p w14:paraId="457F26A7"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W imieniu Procesora</w:t>
            </w:r>
          </w:p>
        </w:tc>
      </w:tr>
      <w:tr w:rsidR="00880C00" w:rsidRPr="009D54FC" w14:paraId="4F807C1E" w14:textId="77777777" w:rsidTr="00880C00">
        <w:tc>
          <w:tcPr>
            <w:tcW w:w="4695" w:type="dxa"/>
            <w:tcBorders>
              <w:top w:val="nil"/>
              <w:left w:val="nil"/>
              <w:bottom w:val="nil"/>
              <w:right w:val="nil"/>
            </w:tcBorders>
          </w:tcPr>
          <w:p w14:paraId="5E3F82D7" w14:textId="77777777" w:rsidR="00880C00" w:rsidRPr="009D54FC" w:rsidRDefault="00880C00" w:rsidP="00880C00">
            <w:pPr>
              <w:rPr>
                <w:rFonts w:asciiTheme="minorHAnsi" w:eastAsia="Calibri" w:hAnsiTheme="minorHAnsi" w:cstheme="minorHAnsi"/>
                <w:b/>
                <w:color w:val="000000" w:themeColor="text1"/>
                <w:sz w:val="22"/>
                <w:szCs w:val="22"/>
              </w:rPr>
            </w:pPr>
          </w:p>
          <w:p w14:paraId="458B5FF3"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________________________________</w:t>
            </w:r>
          </w:p>
          <w:p w14:paraId="0EECD20F"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w:t>
            </w:r>
          </w:p>
        </w:tc>
        <w:tc>
          <w:tcPr>
            <w:tcW w:w="5207" w:type="dxa"/>
            <w:tcBorders>
              <w:top w:val="nil"/>
              <w:left w:val="nil"/>
              <w:bottom w:val="nil"/>
              <w:right w:val="nil"/>
            </w:tcBorders>
          </w:tcPr>
          <w:p w14:paraId="2E4348B1" w14:textId="77777777" w:rsidR="00880C00" w:rsidRPr="009D54FC" w:rsidRDefault="00880C00" w:rsidP="00880C00">
            <w:pPr>
              <w:jc w:val="center"/>
              <w:rPr>
                <w:rFonts w:asciiTheme="minorHAnsi" w:eastAsia="Calibri" w:hAnsiTheme="minorHAnsi" w:cstheme="minorHAnsi"/>
                <w:b/>
                <w:color w:val="000000" w:themeColor="text1"/>
                <w:sz w:val="22"/>
                <w:szCs w:val="22"/>
              </w:rPr>
            </w:pPr>
          </w:p>
          <w:p w14:paraId="66486D77" w14:textId="77777777" w:rsidR="00880C00" w:rsidRPr="009D54FC" w:rsidRDefault="00880C00" w:rsidP="00880C00">
            <w:pPr>
              <w:jc w:val="center"/>
              <w:rPr>
                <w:rFonts w:asciiTheme="minorHAnsi" w:eastAsia="Calibri" w:hAnsiTheme="minorHAnsi" w:cstheme="minorHAnsi"/>
                <w:b/>
                <w:color w:val="000000" w:themeColor="text1"/>
                <w:sz w:val="22"/>
                <w:szCs w:val="22"/>
              </w:rPr>
            </w:pPr>
          </w:p>
          <w:p w14:paraId="039C4CCB"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_______________________________________</w:t>
            </w:r>
          </w:p>
          <w:p w14:paraId="1E3AC411" w14:textId="77777777" w:rsidR="00880C00" w:rsidRPr="009D54FC" w:rsidRDefault="00880C00" w:rsidP="00880C00">
            <w:pPr>
              <w:jc w:val="center"/>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w:t>
            </w:r>
          </w:p>
        </w:tc>
      </w:tr>
    </w:tbl>
    <w:p w14:paraId="0F2670BB" w14:textId="77777777" w:rsidR="00880C00" w:rsidRPr="009D54FC" w:rsidRDefault="00880C00" w:rsidP="00880C00">
      <w:pPr>
        <w:spacing w:after="200" w:line="276" w:lineRule="auto"/>
        <w:rPr>
          <w:rFonts w:asciiTheme="minorHAnsi" w:hAnsiTheme="minorHAnsi" w:cstheme="minorHAnsi"/>
          <w:color w:val="000000" w:themeColor="text1"/>
          <w:sz w:val="22"/>
          <w:szCs w:val="22"/>
        </w:rPr>
      </w:pPr>
    </w:p>
    <w:p w14:paraId="50BF63A4" w14:textId="77777777" w:rsidR="00880C00" w:rsidRPr="009D54FC" w:rsidRDefault="00880C00" w:rsidP="00880C00">
      <w:pPr>
        <w:spacing w:after="200" w:line="276" w:lineRule="auto"/>
        <w:jc w:val="center"/>
        <w:rPr>
          <w:rFonts w:asciiTheme="minorHAnsi" w:hAnsiTheme="minorHAnsi" w:cstheme="minorHAnsi"/>
          <w:b/>
          <w:bCs/>
          <w:color w:val="000000" w:themeColor="text1"/>
          <w:sz w:val="22"/>
          <w:szCs w:val="22"/>
        </w:rPr>
      </w:pPr>
    </w:p>
    <w:p w14:paraId="595E5CC6" w14:textId="77777777" w:rsidR="00880C00" w:rsidRPr="009D54FC" w:rsidRDefault="00880C00" w:rsidP="00880C00">
      <w:pPr>
        <w:jc w:val="center"/>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ZAŁĄCZNIK NR 2</w:t>
      </w:r>
    </w:p>
    <w:p w14:paraId="1419FBBD"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PISEMNA ZGODA POWIERZAJĄCEGO NA </w:t>
      </w:r>
      <w:r w:rsidRPr="009D54FC">
        <w:rPr>
          <w:rFonts w:asciiTheme="minorHAnsi" w:hAnsiTheme="minorHAnsi" w:cstheme="minorHAnsi"/>
          <w:b/>
          <w:bCs/>
          <w:color w:val="000000" w:themeColor="text1"/>
          <w:sz w:val="22"/>
          <w:szCs w:val="22"/>
        </w:rPr>
        <w:t>KORZYSTANIE</w:t>
      </w:r>
      <w:r w:rsidRPr="009D54FC">
        <w:rPr>
          <w:rFonts w:asciiTheme="minorHAnsi" w:hAnsiTheme="minorHAnsi" w:cstheme="minorHAnsi"/>
          <w:b/>
          <w:color w:val="000000" w:themeColor="text1"/>
          <w:sz w:val="22"/>
          <w:szCs w:val="22"/>
        </w:rPr>
        <w:t xml:space="preserve"> PRZEZ PROCESORA Z USŁUG PODPROCESORÓW</w:t>
      </w:r>
    </w:p>
    <w:p w14:paraId="43DB330A" w14:textId="77777777" w:rsidR="00880C00" w:rsidRPr="009D54FC" w:rsidRDefault="00880C00" w:rsidP="00880C00">
      <w:pPr>
        <w:rPr>
          <w:rFonts w:asciiTheme="minorHAnsi" w:hAnsiTheme="minorHAnsi" w:cstheme="minorHAnsi"/>
          <w:color w:val="000000" w:themeColor="text1"/>
          <w:sz w:val="22"/>
          <w:szCs w:val="22"/>
        </w:rPr>
      </w:pPr>
    </w:p>
    <w:p w14:paraId="4B41D502" w14:textId="77777777" w:rsidR="00880C00" w:rsidRPr="009D54FC" w:rsidRDefault="00880C00" w:rsidP="00880C00">
      <w:p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Działając w imieniu Powierzającego, zgodnie z §2 ust. 13 Umowy, niniejszym wyrażam zgodę na korzystanie przez Procesora z </w:t>
      </w:r>
      <w:proofErr w:type="spellStart"/>
      <w:r w:rsidRPr="009D54FC">
        <w:rPr>
          <w:rFonts w:asciiTheme="minorHAnsi" w:hAnsiTheme="minorHAnsi" w:cstheme="minorHAnsi"/>
          <w:color w:val="000000" w:themeColor="text1"/>
          <w:sz w:val="22"/>
          <w:szCs w:val="22"/>
        </w:rPr>
        <w:t>Podprocesorów</w:t>
      </w:r>
      <w:proofErr w:type="spellEnd"/>
      <w:r w:rsidRPr="009D54FC">
        <w:rPr>
          <w:rFonts w:asciiTheme="minorHAnsi" w:hAnsiTheme="minorHAnsi" w:cstheme="minorHAnsi"/>
          <w:color w:val="000000" w:themeColor="text1"/>
          <w:sz w:val="22"/>
          <w:szCs w:val="22"/>
        </w:rPr>
        <w:t xml:space="preserve"> w ramach świadczenia usług na podstawie </w:t>
      </w:r>
      <w:r w:rsidRPr="009D54FC">
        <w:rPr>
          <w:rFonts w:asciiTheme="minorHAnsi" w:hAnsiTheme="minorHAnsi" w:cstheme="minorHAnsi"/>
          <w:color w:val="000000" w:themeColor="text1"/>
          <w:sz w:val="22"/>
          <w:szCs w:val="22"/>
          <w:lang w:eastAsia="ar-SA"/>
        </w:rPr>
        <w:t>niniejszej Umowy</w:t>
      </w:r>
      <w:r w:rsidRPr="009D54FC">
        <w:rPr>
          <w:rFonts w:asciiTheme="minorHAnsi" w:hAnsiTheme="minorHAnsi" w:cstheme="minorHAnsi"/>
          <w:color w:val="000000" w:themeColor="text1"/>
          <w:sz w:val="22"/>
          <w:szCs w:val="22"/>
        </w:rPr>
        <w:t>.</w:t>
      </w:r>
    </w:p>
    <w:p w14:paraId="3795876B" w14:textId="77777777" w:rsidR="00880C00" w:rsidRPr="009D54FC" w:rsidRDefault="00880C00" w:rsidP="00880C00">
      <w:pPr>
        <w:jc w:val="both"/>
        <w:rPr>
          <w:rFonts w:asciiTheme="minorHAnsi" w:hAnsiTheme="minorHAnsi" w:cstheme="minorHAnsi"/>
          <w:color w:val="000000" w:themeColor="text1"/>
          <w:sz w:val="22"/>
          <w:szCs w:val="22"/>
        </w:rPr>
      </w:pPr>
    </w:p>
    <w:p w14:paraId="7E78D79A" w14:textId="77777777" w:rsidR="00880C00" w:rsidRPr="009D54FC" w:rsidRDefault="00880C00" w:rsidP="00880C00">
      <w:pPr>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Oświadczam, iż Procesor przedstawił mi listę Podprocesów z których usług korzysta. Lista stanowi załącznik nr 3 do Umowy.</w:t>
      </w:r>
    </w:p>
    <w:p w14:paraId="7CF436F0" w14:textId="77777777" w:rsidR="00880C00" w:rsidRPr="009D54FC" w:rsidRDefault="00880C00" w:rsidP="00880C00">
      <w:pPr>
        <w:spacing w:after="200" w:line="276" w:lineRule="auto"/>
        <w:rPr>
          <w:rFonts w:asciiTheme="minorHAnsi" w:hAnsiTheme="minorHAnsi" w:cstheme="minorHAnsi"/>
          <w:b/>
          <w:bCs/>
          <w:color w:val="000000" w:themeColor="text1"/>
          <w:sz w:val="22"/>
          <w:szCs w:val="22"/>
        </w:rPr>
      </w:pPr>
    </w:p>
    <w:p w14:paraId="3FEC891A" w14:textId="77777777" w:rsidR="00880C00" w:rsidRPr="009D54FC" w:rsidRDefault="00880C00" w:rsidP="00880C00">
      <w:pPr>
        <w:jc w:val="center"/>
        <w:rPr>
          <w:rFonts w:asciiTheme="minorHAnsi" w:hAnsiTheme="minorHAnsi" w:cstheme="minorHAnsi"/>
          <w:b/>
          <w:bCs/>
          <w:color w:val="000000" w:themeColor="text1"/>
          <w:sz w:val="22"/>
          <w:szCs w:val="22"/>
        </w:rPr>
      </w:pPr>
      <w:r w:rsidRPr="009D54FC">
        <w:rPr>
          <w:rFonts w:asciiTheme="minorHAnsi" w:hAnsiTheme="minorHAnsi" w:cstheme="minorHAnsi"/>
          <w:b/>
          <w:bCs/>
          <w:color w:val="000000" w:themeColor="text1"/>
          <w:sz w:val="22"/>
          <w:szCs w:val="22"/>
        </w:rPr>
        <w:t>ZAŁĄCZNIK NR 3</w:t>
      </w:r>
    </w:p>
    <w:p w14:paraId="70548448"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LISTA PODPROCESORÓW Z USŁUG KTÓRYCH KORZYSTA PROCESOR</w:t>
      </w:r>
    </w:p>
    <w:p w14:paraId="7563B630" w14:textId="77777777" w:rsidR="00880C00" w:rsidRPr="009D54FC" w:rsidRDefault="00880C00" w:rsidP="00880C00">
      <w:pPr>
        <w:jc w:val="center"/>
        <w:rPr>
          <w:rFonts w:asciiTheme="minorHAnsi" w:hAnsiTheme="minorHAnsi" w:cstheme="minorHAnsi"/>
          <w:b/>
          <w:color w:val="000000" w:themeColor="text1"/>
          <w:sz w:val="22"/>
          <w:szCs w:val="22"/>
        </w:rPr>
      </w:pPr>
    </w:p>
    <w:p w14:paraId="0D514F58" w14:textId="77777777" w:rsidR="00880C00" w:rsidRPr="009D54FC" w:rsidRDefault="00880C00" w:rsidP="004E5FFA">
      <w:pPr>
        <w:numPr>
          <w:ilvl w:val="0"/>
          <w:numId w:val="28"/>
        </w:numPr>
        <w:contextualSpacing/>
        <w:jc w:val="both"/>
        <w:rPr>
          <w:rFonts w:asciiTheme="minorHAnsi" w:eastAsia="Calibri" w:hAnsiTheme="minorHAnsi" w:cstheme="minorHAnsi"/>
          <w:b/>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t>
      </w:r>
      <w:r w:rsidRPr="009D54FC">
        <w:rPr>
          <w:rFonts w:asciiTheme="minorHAnsi" w:eastAsia="Calibri" w:hAnsiTheme="minorHAnsi" w:cstheme="minorHAnsi"/>
          <w:b/>
          <w:color w:val="000000" w:themeColor="text1"/>
          <w:sz w:val="22"/>
          <w:szCs w:val="22"/>
          <w:lang w:eastAsia="en-US"/>
        </w:rPr>
        <w:t xml:space="preserve"> Nie dotyczy</w:t>
      </w:r>
    </w:p>
    <w:p w14:paraId="035D98D9" w14:textId="77777777" w:rsidR="00880C00" w:rsidRPr="009D54FC" w:rsidRDefault="00880C00" w:rsidP="00880C00">
      <w:pPr>
        <w:jc w:val="center"/>
        <w:rPr>
          <w:rFonts w:asciiTheme="minorHAnsi" w:hAnsiTheme="minorHAnsi" w:cstheme="minorHAnsi"/>
          <w:color w:val="000000" w:themeColor="text1"/>
          <w:sz w:val="22"/>
          <w:szCs w:val="22"/>
        </w:rPr>
      </w:pPr>
    </w:p>
    <w:p w14:paraId="38BD60F3" w14:textId="77777777" w:rsidR="00880C00" w:rsidRPr="009D54FC" w:rsidRDefault="00880C00" w:rsidP="00880C00">
      <w:pPr>
        <w:jc w:val="center"/>
        <w:rPr>
          <w:rFonts w:asciiTheme="minorHAnsi" w:hAnsiTheme="minorHAnsi" w:cstheme="minorHAnsi"/>
          <w:color w:val="000000" w:themeColor="text1"/>
          <w:sz w:val="22"/>
          <w:szCs w:val="22"/>
        </w:rPr>
      </w:pPr>
    </w:p>
    <w:p w14:paraId="543D12E2" w14:textId="77777777" w:rsidR="00880C00" w:rsidRPr="009D54FC" w:rsidRDefault="00880C00" w:rsidP="00880C00">
      <w:pPr>
        <w:jc w:val="center"/>
        <w:rPr>
          <w:rFonts w:asciiTheme="minorHAnsi" w:hAnsiTheme="minorHAnsi" w:cstheme="minorHAnsi"/>
          <w:color w:val="000000" w:themeColor="text1"/>
          <w:sz w:val="22"/>
          <w:szCs w:val="22"/>
        </w:rPr>
      </w:pPr>
    </w:p>
    <w:p w14:paraId="460A4251" w14:textId="77777777" w:rsidR="00880C00" w:rsidRPr="009D54FC" w:rsidRDefault="00880C00" w:rsidP="00880C00">
      <w:pPr>
        <w:rPr>
          <w:rFonts w:asciiTheme="minorHAnsi" w:hAnsiTheme="minorHAnsi" w:cstheme="minorHAnsi"/>
          <w:color w:val="000000" w:themeColor="text1"/>
          <w:sz w:val="22"/>
          <w:szCs w:val="22"/>
        </w:rPr>
      </w:pPr>
    </w:p>
    <w:p w14:paraId="129EEB94" w14:textId="77777777" w:rsidR="00880C00" w:rsidRPr="009D54FC" w:rsidRDefault="00880C00" w:rsidP="00880C00">
      <w:pPr>
        <w:rPr>
          <w:rFonts w:asciiTheme="minorHAnsi" w:hAnsiTheme="minorHAnsi" w:cstheme="minorHAnsi"/>
          <w:color w:val="000000" w:themeColor="text1"/>
          <w:sz w:val="22"/>
          <w:szCs w:val="22"/>
        </w:rPr>
      </w:pPr>
    </w:p>
    <w:p w14:paraId="75C0518C" w14:textId="77777777" w:rsidR="00880C00" w:rsidRPr="009D54FC" w:rsidRDefault="00880C00" w:rsidP="00880C00">
      <w:pPr>
        <w:rPr>
          <w:rFonts w:asciiTheme="minorHAnsi" w:hAnsiTheme="minorHAnsi" w:cstheme="minorHAnsi"/>
          <w:color w:val="000000" w:themeColor="text1"/>
          <w:sz w:val="22"/>
          <w:szCs w:val="22"/>
        </w:rPr>
      </w:pPr>
    </w:p>
    <w:p w14:paraId="6E055E52"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ZAŁĄCZNIK NR 4</w:t>
      </w:r>
    </w:p>
    <w:p w14:paraId="5F00505F" w14:textId="77777777" w:rsidR="00880C00" w:rsidRPr="009D54FC" w:rsidRDefault="00880C00" w:rsidP="00880C00">
      <w:pPr>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DANE KONTAKTOWE STRON</w:t>
      </w:r>
    </w:p>
    <w:p w14:paraId="2A182B99" w14:textId="77777777" w:rsidR="00880C00" w:rsidRPr="009D54FC" w:rsidRDefault="00880C00" w:rsidP="00880C00">
      <w:pPr>
        <w:jc w:val="center"/>
        <w:rPr>
          <w:rFonts w:asciiTheme="minorHAnsi" w:hAnsiTheme="minorHAnsi" w:cstheme="minorHAnsi"/>
          <w:color w:val="000000" w:themeColor="text1"/>
          <w:sz w:val="22"/>
          <w:szCs w:val="22"/>
        </w:rPr>
      </w:pPr>
    </w:p>
    <w:p w14:paraId="7C4D5350" w14:textId="77777777" w:rsidR="00880C00" w:rsidRPr="009D54FC" w:rsidRDefault="00880C00" w:rsidP="004E5FFA">
      <w:pPr>
        <w:numPr>
          <w:ilvl w:val="0"/>
          <w:numId w:val="29"/>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Dane kontaktowe Stron: </w:t>
      </w:r>
    </w:p>
    <w:p w14:paraId="3D820FE3" w14:textId="77777777" w:rsidR="00880C00" w:rsidRPr="009D54FC" w:rsidRDefault="00880C00" w:rsidP="00880C00">
      <w:pPr>
        <w:ind w:left="567"/>
        <w:contextualSpacing/>
        <w:jc w:val="both"/>
        <w:rPr>
          <w:rFonts w:asciiTheme="minorHAnsi" w:eastAsia="Calibri" w:hAnsiTheme="minorHAnsi" w:cstheme="minorHAnsi"/>
          <w:color w:val="000000" w:themeColor="text1"/>
          <w:sz w:val="22"/>
          <w:szCs w:val="22"/>
          <w:lang w:eastAsia="en-US"/>
        </w:rPr>
      </w:pPr>
    </w:p>
    <w:p w14:paraId="41A839A0" w14:textId="77777777" w:rsidR="00880C00" w:rsidRPr="009D54FC" w:rsidRDefault="00880C00" w:rsidP="004E5FFA">
      <w:pPr>
        <w:numPr>
          <w:ilvl w:val="1"/>
          <w:numId w:val="29"/>
        </w:numPr>
        <w:ind w:left="1134"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wszelka korespondencja w sprawach związanych z Umową będzie kierowana do Powierzającego na następujące dane kontaktowe: </w:t>
      </w:r>
    </w:p>
    <w:p w14:paraId="6DB797DF" w14:textId="77777777" w:rsidR="00880C00" w:rsidRPr="009D54FC" w:rsidRDefault="00880C00" w:rsidP="00880C00">
      <w:pPr>
        <w:ind w:left="1134"/>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w:t>
      </w:r>
    </w:p>
    <w:p w14:paraId="374A43AB" w14:textId="77777777" w:rsidR="00880C00" w:rsidRPr="009D54FC" w:rsidRDefault="00880C00" w:rsidP="00880C00">
      <w:pPr>
        <w:ind w:left="1134"/>
        <w:contextualSpacing/>
        <w:jc w:val="both"/>
        <w:rPr>
          <w:rFonts w:asciiTheme="minorHAnsi" w:eastAsia="Calibri" w:hAnsiTheme="minorHAnsi" w:cstheme="minorHAnsi"/>
          <w:color w:val="000000" w:themeColor="text1"/>
          <w:sz w:val="22"/>
          <w:szCs w:val="22"/>
          <w:lang w:eastAsia="en-US"/>
        </w:rPr>
      </w:pPr>
    </w:p>
    <w:p w14:paraId="3712C220" w14:textId="77777777" w:rsidR="00880C00" w:rsidRPr="009D54FC" w:rsidRDefault="00880C00" w:rsidP="004E5FFA">
      <w:pPr>
        <w:numPr>
          <w:ilvl w:val="1"/>
          <w:numId w:val="29"/>
        </w:numPr>
        <w:ind w:left="1134"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 xml:space="preserve">wszelka korespondencja w sprawach związanych z Umową będzie kierowana do Procesora na następujące dane kontaktowe: </w:t>
      </w:r>
    </w:p>
    <w:p w14:paraId="65AE18A5" w14:textId="77777777" w:rsidR="00880C00" w:rsidRPr="009D54FC" w:rsidRDefault="00880C00" w:rsidP="00880C00">
      <w:pPr>
        <w:widowControl w:val="0"/>
        <w:shd w:val="clear" w:color="auto" w:fill="FFFFFF"/>
        <w:tabs>
          <w:tab w:val="left" w:pos="284"/>
        </w:tabs>
        <w:suppressAutoHyphens/>
        <w:spacing w:line="276" w:lineRule="auto"/>
        <w:ind w:left="720"/>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tel.: faks: -  e-mail: </w:t>
      </w:r>
    </w:p>
    <w:p w14:paraId="62F455AB" w14:textId="77777777" w:rsidR="00880C00" w:rsidRPr="009D54FC" w:rsidRDefault="00880C00" w:rsidP="00880C00">
      <w:pPr>
        <w:jc w:val="both"/>
        <w:rPr>
          <w:rFonts w:asciiTheme="minorHAnsi" w:hAnsiTheme="minorHAnsi" w:cstheme="minorHAnsi"/>
          <w:color w:val="000000" w:themeColor="text1"/>
          <w:sz w:val="22"/>
          <w:szCs w:val="22"/>
        </w:rPr>
      </w:pPr>
    </w:p>
    <w:p w14:paraId="52877842" w14:textId="77777777" w:rsidR="00880C00" w:rsidRPr="009D54FC" w:rsidRDefault="00880C00" w:rsidP="00880C00">
      <w:pPr>
        <w:jc w:val="both"/>
        <w:rPr>
          <w:rFonts w:asciiTheme="minorHAnsi" w:hAnsiTheme="minorHAnsi" w:cstheme="minorHAnsi"/>
          <w:color w:val="000000" w:themeColor="text1"/>
          <w:sz w:val="22"/>
          <w:szCs w:val="22"/>
        </w:rPr>
      </w:pPr>
    </w:p>
    <w:p w14:paraId="321D4E79" w14:textId="77777777" w:rsidR="00880C00" w:rsidRPr="009D54FC" w:rsidRDefault="00880C00" w:rsidP="004E5FFA">
      <w:pPr>
        <w:numPr>
          <w:ilvl w:val="0"/>
          <w:numId w:val="29"/>
        </w:numPr>
        <w:ind w:left="567" w:hanging="567"/>
        <w:contextualSpacing/>
        <w:jc w:val="both"/>
        <w:rPr>
          <w:rFonts w:asciiTheme="minorHAnsi" w:eastAsia="Calibri" w:hAnsiTheme="minorHAnsi" w:cstheme="minorHAnsi"/>
          <w:color w:val="000000" w:themeColor="text1"/>
          <w:sz w:val="22"/>
          <w:szCs w:val="22"/>
          <w:lang w:eastAsia="en-US"/>
        </w:rPr>
      </w:pPr>
      <w:r w:rsidRPr="009D54FC">
        <w:rPr>
          <w:rFonts w:asciiTheme="minorHAnsi" w:eastAsia="Calibri" w:hAnsiTheme="minorHAnsi" w:cstheme="minorHAnsi"/>
          <w:color w:val="000000" w:themeColor="text1"/>
          <w:sz w:val="22"/>
          <w:szCs w:val="22"/>
          <w:lang w:eastAsia="en-US"/>
        </w:rPr>
        <w:t>Dane przedstawicieli Stron:</w:t>
      </w:r>
    </w:p>
    <w:p w14:paraId="29585146" w14:textId="77777777" w:rsidR="00880C00" w:rsidRPr="009D54FC" w:rsidRDefault="00880C00" w:rsidP="00880C00">
      <w:pPr>
        <w:jc w:val="both"/>
        <w:rPr>
          <w:rFonts w:asciiTheme="minorHAnsi" w:hAnsiTheme="minorHAnsi" w:cstheme="minorHAnsi"/>
          <w:color w:val="000000" w:themeColor="text1"/>
          <w:sz w:val="22"/>
          <w:szCs w:val="22"/>
        </w:rPr>
      </w:pPr>
    </w:p>
    <w:p w14:paraId="3C32B1B0" w14:textId="77777777" w:rsidR="00880C00" w:rsidRPr="009D54FC" w:rsidRDefault="00880C00" w:rsidP="00880C00">
      <w:pPr>
        <w:widowControl w:val="0"/>
        <w:shd w:val="clear" w:color="auto" w:fill="FFFFFF"/>
        <w:tabs>
          <w:tab w:val="left" w:pos="360"/>
        </w:tabs>
        <w:suppressAutoHyphens/>
        <w:spacing w:line="276" w:lineRule="auto"/>
        <w:ind w:left="851"/>
        <w:jc w:val="both"/>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powierzającego w kontaktach z Procesorem w zakresie ustaleń Umową reprezentować będą następujące osoby: ……………………………………… lub osoba przez niego upoważniona za monitorowanie realizacji umowy oraz opisywanie faktur po ich weryfikacji- tel. 22/……….………, faks 22/………….……………..</w:t>
      </w:r>
    </w:p>
    <w:p w14:paraId="7FD77CCF" w14:textId="77777777" w:rsidR="00880C00" w:rsidRPr="009D54FC" w:rsidRDefault="00880C00" w:rsidP="00880C00">
      <w:pPr>
        <w:widowControl w:val="0"/>
        <w:shd w:val="clear" w:color="auto" w:fill="FFFFFF"/>
        <w:tabs>
          <w:tab w:val="left" w:pos="1276"/>
        </w:tabs>
        <w:suppressAutoHyphens/>
        <w:ind w:left="720"/>
        <w:contextualSpacing/>
        <w:jc w:val="both"/>
        <w:rPr>
          <w:rFonts w:asciiTheme="minorHAnsi" w:eastAsia="Calibri" w:hAnsiTheme="minorHAnsi" w:cstheme="minorHAnsi"/>
          <w:color w:val="000000" w:themeColor="text1"/>
          <w:sz w:val="22"/>
          <w:szCs w:val="22"/>
          <w:lang w:eastAsia="en-US"/>
        </w:rPr>
      </w:pPr>
    </w:p>
    <w:p w14:paraId="08DC032B" w14:textId="77777777" w:rsidR="00880C00" w:rsidRPr="009D54FC" w:rsidRDefault="00880C00" w:rsidP="00880C00">
      <w:pPr>
        <w:rPr>
          <w:rFonts w:asciiTheme="minorHAnsi" w:hAnsiTheme="minorHAnsi" w:cstheme="minorHAnsi"/>
          <w:b/>
          <w:color w:val="000000" w:themeColor="text1"/>
          <w:sz w:val="22"/>
          <w:szCs w:val="22"/>
        </w:rPr>
      </w:pPr>
    </w:p>
    <w:p w14:paraId="7B7246BC" w14:textId="77777777" w:rsidR="00880C00" w:rsidRPr="009D54FC" w:rsidRDefault="00880C00" w:rsidP="00880C00">
      <w:pPr>
        <w:rPr>
          <w:rFonts w:asciiTheme="minorHAnsi" w:hAnsiTheme="minorHAnsi" w:cstheme="minorHAnsi"/>
          <w:b/>
          <w:color w:val="000000" w:themeColor="text1"/>
          <w:sz w:val="22"/>
          <w:szCs w:val="22"/>
        </w:rPr>
      </w:pPr>
    </w:p>
    <w:p w14:paraId="454CBC55" w14:textId="77777777" w:rsidR="009D54FC" w:rsidRDefault="00880C00" w:rsidP="00880C00">
      <w:pPr>
        <w:spacing w:before="240"/>
        <w:ind w:left="-567" w:firstLine="567"/>
        <w:jc w:val="center"/>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t xml:space="preserve">                                                                                                                                        </w:t>
      </w:r>
    </w:p>
    <w:p w14:paraId="163BE211" w14:textId="77777777" w:rsidR="009D54FC" w:rsidRDefault="009D54FC" w:rsidP="00880C00">
      <w:pPr>
        <w:spacing w:before="240"/>
        <w:ind w:left="-567" w:firstLine="567"/>
        <w:jc w:val="center"/>
        <w:rPr>
          <w:rFonts w:asciiTheme="minorHAnsi" w:hAnsiTheme="minorHAnsi" w:cstheme="minorHAnsi"/>
          <w:color w:val="000000" w:themeColor="text1"/>
          <w:sz w:val="22"/>
          <w:szCs w:val="22"/>
        </w:rPr>
      </w:pPr>
    </w:p>
    <w:p w14:paraId="7DF355CD" w14:textId="77777777" w:rsidR="009D54FC" w:rsidRDefault="009D54FC" w:rsidP="00880C00">
      <w:pPr>
        <w:spacing w:before="240"/>
        <w:ind w:left="-567" w:firstLine="567"/>
        <w:jc w:val="center"/>
        <w:rPr>
          <w:rFonts w:asciiTheme="minorHAnsi" w:hAnsiTheme="minorHAnsi" w:cstheme="minorHAnsi"/>
          <w:color w:val="000000" w:themeColor="text1"/>
          <w:sz w:val="22"/>
          <w:szCs w:val="22"/>
        </w:rPr>
      </w:pPr>
    </w:p>
    <w:p w14:paraId="68EB78D7" w14:textId="77777777" w:rsidR="009D54FC" w:rsidRDefault="009D54FC" w:rsidP="00880C00">
      <w:pPr>
        <w:spacing w:before="240"/>
        <w:ind w:left="-567" w:firstLine="567"/>
        <w:jc w:val="center"/>
        <w:rPr>
          <w:rFonts w:asciiTheme="minorHAnsi" w:hAnsiTheme="minorHAnsi" w:cstheme="minorHAnsi"/>
          <w:color w:val="000000" w:themeColor="text1"/>
          <w:sz w:val="22"/>
          <w:szCs w:val="22"/>
        </w:rPr>
      </w:pPr>
    </w:p>
    <w:p w14:paraId="6A108A63" w14:textId="7B2F8418" w:rsidR="00880C00" w:rsidRPr="009D54FC" w:rsidRDefault="00880C00" w:rsidP="009D54FC">
      <w:pPr>
        <w:spacing w:before="240"/>
        <w:ind w:left="-567" w:firstLine="567"/>
        <w:jc w:val="right"/>
        <w:rPr>
          <w:rFonts w:asciiTheme="minorHAnsi" w:hAnsiTheme="minorHAnsi" w:cstheme="minorHAnsi"/>
          <w:color w:val="000000" w:themeColor="text1"/>
          <w:sz w:val="22"/>
          <w:szCs w:val="22"/>
        </w:rPr>
      </w:pPr>
      <w:r w:rsidRPr="009D54FC">
        <w:rPr>
          <w:rFonts w:asciiTheme="minorHAnsi" w:hAnsiTheme="minorHAnsi" w:cstheme="minorHAnsi"/>
          <w:color w:val="000000" w:themeColor="text1"/>
          <w:sz w:val="22"/>
          <w:szCs w:val="22"/>
        </w:rPr>
        <w:lastRenderedPageBreak/>
        <w:t xml:space="preserve">       Załącznik nr 4 do umowy </w:t>
      </w:r>
    </w:p>
    <w:p w14:paraId="1799EDFB" w14:textId="77777777" w:rsidR="00880C00" w:rsidRPr="009D54FC" w:rsidRDefault="00880C00" w:rsidP="00880C00">
      <w:pPr>
        <w:spacing w:before="240"/>
        <w:ind w:left="-567" w:firstLine="567"/>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Klauzula Informacyjna </w:t>
      </w:r>
    </w:p>
    <w:p w14:paraId="074B6CE3" w14:textId="77777777" w:rsidR="00880C00" w:rsidRPr="009D54FC" w:rsidRDefault="00880C00" w:rsidP="00880C00">
      <w:pPr>
        <w:ind w:left="-567" w:firstLine="567"/>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dla kontrahentów Instytutu</w:t>
      </w:r>
    </w:p>
    <w:p w14:paraId="739CE481" w14:textId="77777777" w:rsidR="00880C00" w:rsidRPr="009D54FC" w:rsidRDefault="00880C00" w:rsidP="00880C00">
      <w:pPr>
        <w:jc w:val="center"/>
        <w:rPr>
          <w:rFonts w:asciiTheme="minorHAnsi" w:hAnsiTheme="minorHAnsi" w:cstheme="minorHAnsi"/>
          <w:b/>
          <w:color w:val="000000" w:themeColor="text1"/>
          <w:sz w:val="22"/>
          <w:szCs w:val="22"/>
        </w:rPr>
      </w:pPr>
    </w:p>
    <w:p w14:paraId="64F710DD"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Informacje dotyczące administratora danych</w:t>
      </w:r>
    </w:p>
    <w:p w14:paraId="754ECC9E" w14:textId="2DF14578"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Administratorem Państwa danych osobowych jest Instytut Badań Literackich Polskiej Akademii Nauk z siedzibą w Warszawie, przy ul</w:t>
      </w:r>
      <w:r w:rsidR="0008677E" w:rsidRPr="009D54FC">
        <w:rPr>
          <w:rFonts w:asciiTheme="minorHAnsi" w:eastAsia="Calibri" w:hAnsiTheme="minorHAnsi" w:cstheme="minorHAnsi"/>
          <w:color w:val="000000" w:themeColor="text1"/>
          <w:sz w:val="22"/>
          <w:szCs w:val="22"/>
        </w:rPr>
        <w:t xml:space="preserve"> </w:t>
      </w:r>
      <w:r w:rsidR="0008677E" w:rsidRPr="009D54FC">
        <w:rPr>
          <w:rFonts w:asciiTheme="minorHAnsi" w:hAnsiTheme="minorHAnsi" w:cstheme="minorHAnsi"/>
          <w:color w:val="000000" w:themeColor="text1"/>
          <w:sz w:val="22"/>
          <w:szCs w:val="22"/>
        </w:rPr>
        <w:t xml:space="preserve">Nowy Świat 72, 00-330 Warszawa, </w:t>
      </w:r>
    </w:p>
    <w:p w14:paraId="6B0CBD89"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 xml:space="preserve">Inspektor ochrony danych </w:t>
      </w:r>
    </w:p>
    <w:p w14:paraId="62D01F96" w14:textId="1F75DEB2"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Nad prawidłowością przetwarzania Państwa danych osobowych czuwa wyznaczony przez Administratora Inspektor Ochrony Danych, z którym można się skontaktować poprzez adres </w:t>
      </w:r>
      <w:r w:rsidR="0008677E" w:rsidRPr="009D54FC">
        <w:rPr>
          <w:rFonts w:asciiTheme="minorHAnsi" w:hAnsiTheme="minorHAnsi" w:cstheme="minorHAnsi"/>
          <w:color w:val="222222"/>
          <w:sz w:val="22"/>
          <w:szCs w:val="22"/>
        </w:rPr>
        <w:t xml:space="preserve">email: </w:t>
      </w:r>
      <w:hyperlink r:id="rId11" w:history="1">
        <w:r w:rsidR="0008677E" w:rsidRPr="009D54FC">
          <w:rPr>
            <w:rStyle w:val="Hipercze"/>
            <w:rFonts w:asciiTheme="minorHAnsi" w:hAnsiTheme="minorHAnsi" w:cstheme="minorHAnsi"/>
            <w:color w:val="0D0D0D" w:themeColor="text1" w:themeTint="F2"/>
            <w:sz w:val="22"/>
            <w:szCs w:val="22"/>
          </w:rPr>
          <w:t>iodo@ibl.waw.pl</w:t>
        </w:r>
      </w:hyperlink>
      <w:r w:rsidR="0008677E" w:rsidRPr="009D54FC">
        <w:rPr>
          <w:rStyle w:val="Hipercze"/>
          <w:rFonts w:asciiTheme="minorHAnsi" w:hAnsiTheme="minorHAnsi" w:cstheme="minorHAnsi"/>
          <w:color w:val="0D0D0D" w:themeColor="text1" w:themeTint="F2"/>
          <w:sz w:val="22"/>
          <w:szCs w:val="22"/>
          <w:u w:val="none"/>
        </w:rPr>
        <w:t xml:space="preserve"> </w:t>
      </w:r>
      <w:r w:rsidRPr="009D54FC">
        <w:rPr>
          <w:rFonts w:asciiTheme="minorHAnsi" w:eastAsia="Calibri" w:hAnsiTheme="minorHAnsi" w:cstheme="minorHAnsi"/>
          <w:color w:val="000000" w:themeColor="text1"/>
          <w:sz w:val="22"/>
          <w:szCs w:val="22"/>
        </w:rPr>
        <w:t xml:space="preserve">lub pisemnie na adres siedziby Administratora. </w:t>
      </w:r>
    </w:p>
    <w:p w14:paraId="6558B035"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Cel i podstawy przetwarzania</w:t>
      </w:r>
    </w:p>
    <w:p w14:paraId="166CBE9E"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Państwa dane osobowe będą przetwarzane w celu realizacji prawnie uzasadnionych czynności (w zależności od charakteru i etapu współpracy):</w:t>
      </w:r>
    </w:p>
    <w:p w14:paraId="64D9734F" w14:textId="77777777" w:rsidR="00880C00" w:rsidRPr="009D54FC" w:rsidRDefault="00880C00" w:rsidP="004E5FFA">
      <w:pPr>
        <w:numPr>
          <w:ilvl w:val="0"/>
          <w:numId w:val="31"/>
        </w:numPr>
        <w:spacing w:before="60"/>
        <w:ind w:left="426" w:hanging="284"/>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podjęcia działań zmierzających do zawarcia i wykonania umowy zawartej z Administratorem zgodnie </w:t>
      </w:r>
      <w:r w:rsidRPr="009D54FC">
        <w:rPr>
          <w:rFonts w:asciiTheme="minorHAnsi" w:eastAsia="Calibri" w:hAnsiTheme="minorHAnsi" w:cstheme="minorHAnsi"/>
          <w:color w:val="000000" w:themeColor="text1"/>
          <w:sz w:val="22"/>
          <w:szCs w:val="22"/>
        </w:rPr>
        <w:br/>
        <w:t>z art. 6 ust. 1 lit. b RODO</w:t>
      </w:r>
      <w:r w:rsidRPr="009D54FC">
        <w:rPr>
          <w:rFonts w:asciiTheme="minorHAnsi" w:eastAsia="Calibri" w:hAnsiTheme="minorHAnsi" w:cstheme="minorHAnsi"/>
          <w:color w:val="000000" w:themeColor="text1"/>
          <w:sz w:val="22"/>
          <w:szCs w:val="22"/>
          <w:vertAlign w:val="superscript"/>
        </w:rPr>
        <w:footnoteReference w:id="2"/>
      </w:r>
      <w:r w:rsidRPr="009D54FC">
        <w:rPr>
          <w:rFonts w:asciiTheme="minorHAnsi" w:eastAsia="Calibri" w:hAnsiTheme="minorHAnsi" w:cstheme="minorHAnsi"/>
          <w:color w:val="000000" w:themeColor="text1"/>
          <w:sz w:val="22"/>
          <w:szCs w:val="22"/>
        </w:rPr>
        <w:t>;</w:t>
      </w:r>
    </w:p>
    <w:p w14:paraId="05299B95" w14:textId="77777777" w:rsidR="00880C00" w:rsidRPr="009D54FC" w:rsidRDefault="00880C00" w:rsidP="004E5FFA">
      <w:pPr>
        <w:numPr>
          <w:ilvl w:val="0"/>
          <w:numId w:val="31"/>
        </w:numPr>
        <w:ind w:left="426" w:hanging="284"/>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realizacji przez Administratora obowiązków wynikających z prawa zamówień publicznych</w:t>
      </w:r>
      <w:r w:rsidRPr="009D54FC">
        <w:rPr>
          <w:rFonts w:asciiTheme="minorHAnsi" w:eastAsia="Calibri" w:hAnsiTheme="minorHAnsi" w:cstheme="minorHAnsi"/>
          <w:color w:val="000000" w:themeColor="text1"/>
          <w:sz w:val="22"/>
          <w:szCs w:val="22"/>
          <w:vertAlign w:val="superscript"/>
        </w:rPr>
        <w:footnoteReference w:id="3"/>
      </w:r>
      <w:r w:rsidRPr="009D54FC">
        <w:rPr>
          <w:rFonts w:asciiTheme="minorHAnsi" w:eastAsia="Calibri" w:hAnsiTheme="minorHAnsi" w:cstheme="minorHAnsi"/>
          <w:color w:val="000000" w:themeColor="text1"/>
          <w:sz w:val="22"/>
          <w:szCs w:val="22"/>
        </w:rPr>
        <w:t xml:space="preserve"> zgodnie </w:t>
      </w:r>
      <w:r w:rsidRPr="009D54FC">
        <w:rPr>
          <w:rFonts w:asciiTheme="minorHAnsi" w:eastAsia="Calibri" w:hAnsiTheme="minorHAnsi" w:cstheme="minorHAnsi"/>
          <w:color w:val="000000" w:themeColor="text1"/>
          <w:sz w:val="22"/>
          <w:szCs w:val="22"/>
        </w:rPr>
        <w:br/>
        <w:t>z art. 6 ust. 1 lit. c RODO;</w:t>
      </w:r>
    </w:p>
    <w:p w14:paraId="28425C9A" w14:textId="77777777" w:rsidR="00880C00" w:rsidRPr="009D54FC" w:rsidRDefault="00880C00" w:rsidP="004E5FFA">
      <w:pPr>
        <w:numPr>
          <w:ilvl w:val="0"/>
          <w:numId w:val="31"/>
        </w:numPr>
        <w:ind w:left="426" w:hanging="284"/>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realizacji przez Administratora obowiązków wynikających z konieczności udzielania informacji publicznej</w:t>
      </w:r>
      <w:r w:rsidRPr="009D54FC">
        <w:rPr>
          <w:rFonts w:asciiTheme="minorHAnsi" w:eastAsia="Calibri" w:hAnsiTheme="minorHAnsi" w:cstheme="minorHAnsi"/>
          <w:color w:val="000000" w:themeColor="text1"/>
          <w:sz w:val="22"/>
          <w:szCs w:val="22"/>
          <w:vertAlign w:val="superscript"/>
        </w:rPr>
        <w:footnoteReference w:id="4"/>
      </w:r>
      <w:r w:rsidRPr="009D54FC">
        <w:rPr>
          <w:rFonts w:asciiTheme="minorHAnsi" w:eastAsia="Calibri" w:hAnsiTheme="minorHAnsi" w:cstheme="minorHAnsi"/>
          <w:color w:val="000000" w:themeColor="text1"/>
          <w:sz w:val="22"/>
          <w:szCs w:val="22"/>
        </w:rPr>
        <w:t xml:space="preserve"> zgodnie z art. 6 ust. 1 lit. c RODO; </w:t>
      </w:r>
    </w:p>
    <w:p w14:paraId="14E73FA3" w14:textId="77777777" w:rsidR="00880C00" w:rsidRPr="009D54FC" w:rsidRDefault="00880C00" w:rsidP="004E5FFA">
      <w:pPr>
        <w:numPr>
          <w:ilvl w:val="0"/>
          <w:numId w:val="31"/>
        </w:numPr>
        <w:ind w:left="426" w:hanging="284"/>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prowadzenia ksiąg rachunkowych</w:t>
      </w:r>
      <w:r w:rsidRPr="009D54FC">
        <w:rPr>
          <w:rFonts w:asciiTheme="minorHAnsi" w:eastAsia="Calibri" w:hAnsiTheme="minorHAnsi" w:cstheme="minorHAnsi"/>
          <w:color w:val="000000" w:themeColor="text1"/>
          <w:sz w:val="22"/>
          <w:szCs w:val="22"/>
          <w:vertAlign w:val="superscript"/>
        </w:rPr>
        <w:footnoteReference w:id="5"/>
      </w:r>
      <w:r w:rsidRPr="009D54FC">
        <w:rPr>
          <w:rFonts w:asciiTheme="minorHAnsi" w:eastAsia="Calibri" w:hAnsiTheme="minorHAnsi" w:cstheme="minorHAnsi"/>
          <w:color w:val="000000" w:themeColor="text1"/>
          <w:sz w:val="22"/>
          <w:szCs w:val="22"/>
        </w:rPr>
        <w:t xml:space="preserve"> oraz rozliczeń podatkowych</w:t>
      </w:r>
      <w:r w:rsidRPr="009D54FC">
        <w:rPr>
          <w:rFonts w:asciiTheme="minorHAnsi" w:eastAsia="Calibri" w:hAnsiTheme="minorHAnsi" w:cstheme="minorHAnsi"/>
          <w:color w:val="000000" w:themeColor="text1"/>
          <w:sz w:val="22"/>
          <w:szCs w:val="22"/>
          <w:vertAlign w:val="superscript"/>
        </w:rPr>
        <w:footnoteReference w:id="6"/>
      </w:r>
      <w:r w:rsidRPr="009D54FC">
        <w:rPr>
          <w:rFonts w:asciiTheme="minorHAnsi" w:eastAsia="Calibri" w:hAnsiTheme="minorHAnsi" w:cstheme="minorHAnsi"/>
          <w:color w:val="000000" w:themeColor="text1"/>
          <w:sz w:val="22"/>
          <w:szCs w:val="22"/>
        </w:rPr>
        <w:t xml:space="preserve"> zgodnie z art. 6 ust. 1 lit. c RODO; </w:t>
      </w:r>
    </w:p>
    <w:p w14:paraId="068112D4" w14:textId="77777777" w:rsidR="00880C00" w:rsidRPr="009D54FC" w:rsidRDefault="00880C00" w:rsidP="004E5FFA">
      <w:pPr>
        <w:numPr>
          <w:ilvl w:val="0"/>
          <w:numId w:val="31"/>
        </w:numPr>
        <w:ind w:left="426" w:hanging="284"/>
        <w:contextualSpacing/>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obrony praw i dochodzenia roszczeń przez Administratora w związku z prowadzoną przez niego działalnością, zgodnie z art. 6 ust. 1 lit. b oraz f RODO.</w:t>
      </w:r>
    </w:p>
    <w:p w14:paraId="20BC14DA"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Okres przechowywania danych</w:t>
      </w:r>
    </w:p>
    <w:p w14:paraId="6A78ADC2"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Okres przechowywania Państwa danych przetwarzanych na potrzeby rachunkowości oraz ze względów podatkowych będzie zgodny z obowiązującymi przepisami prawa, czyli przez 5 lat liczonych od końca roku kalendarzowego, w którym powstał obowiązek podatkowy. Czas ten może ulec wydłużeniu, jeżeli </w:t>
      </w:r>
      <w:r w:rsidRPr="009D54FC">
        <w:rPr>
          <w:rFonts w:asciiTheme="minorHAnsi" w:eastAsia="Calibri" w:hAnsiTheme="minorHAnsi" w:cstheme="minorHAnsi"/>
          <w:color w:val="000000" w:themeColor="text1"/>
          <w:sz w:val="22"/>
          <w:szCs w:val="22"/>
        </w:rPr>
        <w:br/>
        <w:t>z przepisów prawa wynikać będzie dłuższy okres przedawnienia roszczeń związanych z umową.</w:t>
      </w:r>
    </w:p>
    <w:p w14:paraId="32AEDF04"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Odbiorcy danych osobowych</w:t>
      </w:r>
    </w:p>
    <w:p w14:paraId="79AE79BC"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Państwa dane osobowe mogą zostać ujawnione podmiotom, które świadczą na rzecz Administratora usługi prawne, IT, marketingowe oraz analityczne.</w:t>
      </w:r>
    </w:p>
    <w:p w14:paraId="358126F8"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lastRenderedPageBreak/>
        <w:t>Przekazywanie danych poza Europejski Obszar Gospodarczy</w:t>
      </w:r>
    </w:p>
    <w:p w14:paraId="36C0D3BB"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Państwa dane nie będą przekazywane do państw trzecich ani organizacji międzynarodowych, chyba, że taki obowiązek wynika z przepisów prawa.</w:t>
      </w:r>
    </w:p>
    <w:p w14:paraId="1E878C65"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Prawa osób, których dane dotyczą</w:t>
      </w:r>
    </w:p>
    <w:p w14:paraId="5121C1E7"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Przysługuje Państwu prawo żądania od Administratora dostępu do swoich danych, ich sprostowania, usunięcia lub ograniczenia przetwarzania,  prawo do wniesienia sprzeciwu wobec przetwarzania, a także prawo do przenoszenia danych.</w:t>
      </w:r>
    </w:p>
    <w:p w14:paraId="17189223"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Mają Państwo również prawo wnieść skargę do organu nadzorczego, którym jest Prezes Urzędu Ochrony Danych Osobowych (na adres UODO, ul. Stawki 2, 00-193 Warszawa).</w:t>
      </w:r>
    </w:p>
    <w:p w14:paraId="24AB0CAD"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Informacja o wymogu podania danych</w:t>
      </w:r>
    </w:p>
    <w:p w14:paraId="51121905" w14:textId="77777777" w:rsidR="00880C00" w:rsidRPr="009D54FC" w:rsidRDefault="00880C00" w:rsidP="00880C00">
      <w:pPr>
        <w:shd w:val="clear" w:color="auto" w:fill="FFFFFF"/>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Podanie danych osobowych jest dobrowolne, jednak niezbędne do zawarcia z Państwem umowy. Państwa dane nie będą przetwarzane w sposób zautomatyzowany ani nie będą poddawane profilowaniu.</w:t>
      </w:r>
    </w:p>
    <w:p w14:paraId="3E56BC4B" w14:textId="77777777" w:rsidR="00880C00" w:rsidRPr="009D54FC" w:rsidRDefault="00880C00" w:rsidP="00880C00">
      <w:pPr>
        <w:spacing w:before="60"/>
        <w:ind w:left="284"/>
        <w:contextualSpacing/>
        <w:jc w:val="both"/>
        <w:rPr>
          <w:rFonts w:asciiTheme="minorHAnsi" w:eastAsia="Calibri" w:hAnsiTheme="minorHAnsi" w:cstheme="minorHAnsi"/>
          <w:color w:val="000000" w:themeColor="text1"/>
          <w:sz w:val="22"/>
          <w:szCs w:val="22"/>
          <w:lang w:eastAsia="en-US"/>
        </w:rPr>
      </w:pPr>
    </w:p>
    <w:p w14:paraId="20825D2B" w14:textId="77777777" w:rsidR="00880C00" w:rsidRPr="009D54FC" w:rsidRDefault="00880C00" w:rsidP="00880C00">
      <w:pPr>
        <w:spacing w:before="240"/>
        <w:ind w:left="-567" w:firstLine="567"/>
        <w:jc w:val="right"/>
        <w:rPr>
          <w:rFonts w:asciiTheme="minorHAnsi" w:hAnsiTheme="minorHAnsi" w:cstheme="minorHAnsi"/>
          <w:b/>
          <w:color w:val="000000" w:themeColor="text1"/>
          <w:sz w:val="22"/>
          <w:szCs w:val="22"/>
        </w:rPr>
      </w:pPr>
      <w:r w:rsidRPr="009D54FC">
        <w:rPr>
          <w:rFonts w:asciiTheme="minorHAnsi" w:hAnsiTheme="minorHAnsi" w:cstheme="minorHAnsi"/>
          <w:color w:val="000000" w:themeColor="text1"/>
          <w:sz w:val="22"/>
          <w:szCs w:val="22"/>
        </w:rPr>
        <w:t>Załącznik nr 5 do umowy Nr ……………….</w:t>
      </w:r>
    </w:p>
    <w:p w14:paraId="443CFEE1" w14:textId="77777777" w:rsidR="00880C00" w:rsidRPr="009D54FC" w:rsidRDefault="00880C00" w:rsidP="00880C00">
      <w:pPr>
        <w:spacing w:before="240"/>
        <w:ind w:left="-567" w:firstLine="567"/>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Klauzula dla osoby wyznaczonej przez Wykonawcę do kontaktu</w:t>
      </w:r>
    </w:p>
    <w:p w14:paraId="730AE9C8" w14:textId="77777777" w:rsidR="00880C00" w:rsidRPr="009D54FC" w:rsidRDefault="00880C00" w:rsidP="00880C00">
      <w:pPr>
        <w:spacing w:before="240"/>
        <w:ind w:left="-567" w:firstLine="567"/>
        <w:jc w:val="center"/>
        <w:rPr>
          <w:rFonts w:asciiTheme="minorHAnsi" w:hAnsiTheme="minorHAnsi" w:cstheme="minorHAnsi"/>
          <w:b/>
          <w:color w:val="000000" w:themeColor="text1"/>
          <w:sz w:val="22"/>
          <w:szCs w:val="22"/>
        </w:rPr>
      </w:pPr>
    </w:p>
    <w:p w14:paraId="04B79B04" w14:textId="77777777" w:rsidR="00880C00" w:rsidRPr="009D54FC" w:rsidRDefault="00880C00" w:rsidP="004E5FFA">
      <w:pPr>
        <w:numPr>
          <w:ilvl w:val="0"/>
          <w:numId w:val="32"/>
        </w:numPr>
        <w:spacing w:before="60"/>
        <w:ind w:left="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Informacje dotyczące administratora danych</w:t>
      </w:r>
    </w:p>
    <w:p w14:paraId="75DC042A" w14:textId="57AD7D49" w:rsidR="0008677E" w:rsidRPr="009D54FC" w:rsidRDefault="00880C00" w:rsidP="0008677E">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Administratorem Pani/Pana danych osobowych jest Instytut badań Literackich z siedzibą w Warszawie, przy ul. </w:t>
      </w:r>
      <w:r w:rsidR="004E5FFA" w:rsidRPr="009D54FC">
        <w:rPr>
          <w:rFonts w:asciiTheme="minorHAnsi" w:eastAsia="Calibri" w:hAnsiTheme="minorHAnsi" w:cstheme="minorHAnsi"/>
          <w:color w:val="000000" w:themeColor="text1"/>
          <w:sz w:val="22"/>
          <w:szCs w:val="22"/>
        </w:rPr>
        <w:t>Nowy Świat 72, 00-330.</w:t>
      </w:r>
    </w:p>
    <w:p w14:paraId="4E3E12A2" w14:textId="09AABB31" w:rsidR="00880C00" w:rsidRPr="009D54FC" w:rsidRDefault="00880C00" w:rsidP="0008677E">
      <w:pPr>
        <w:spacing w:before="60"/>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 xml:space="preserve">Inspektor ochrony danych </w:t>
      </w:r>
    </w:p>
    <w:p w14:paraId="3E5DB315" w14:textId="322EAD7C"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Nad prawidłowością przetwarzania Pani/Pana danych osobowych czuwa wyznaczony przez Administratora Inspektor Ochrony Danych, z którym można się skontaktować poprzez adres </w:t>
      </w:r>
      <w:r w:rsidR="004E5FFA" w:rsidRPr="009D54FC">
        <w:rPr>
          <w:rFonts w:asciiTheme="minorHAnsi" w:hAnsiTheme="minorHAnsi" w:cstheme="minorHAnsi"/>
          <w:color w:val="222222"/>
          <w:sz w:val="22"/>
          <w:szCs w:val="22"/>
        </w:rPr>
        <w:t xml:space="preserve">email: </w:t>
      </w:r>
      <w:hyperlink r:id="rId12" w:history="1">
        <w:r w:rsidR="004E5FFA" w:rsidRPr="009D54FC">
          <w:rPr>
            <w:rStyle w:val="Hipercze"/>
            <w:rFonts w:asciiTheme="minorHAnsi" w:hAnsiTheme="minorHAnsi" w:cstheme="minorHAnsi"/>
            <w:color w:val="0D0D0D" w:themeColor="text1" w:themeTint="F2"/>
            <w:sz w:val="22"/>
            <w:szCs w:val="22"/>
          </w:rPr>
          <w:t>iodo@ibl.waw.pl</w:t>
        </w:r>
      </w:hyperlink>
      <w:r w:rsidR="004E5FFA" w:rsidRPr="009D54FC">
        <w:rPr>
          <w:rStyle w:val="Hipercze"/>
          <w:rFonts w:asciiTheme="minorHAnsi" w:hAnsiTheme="minorHAnsi" w:cstheme="minorHAnsi"/>
          <w:color w:val="0D0D0D" w:themeColor="text1" w:themeTint="F2"/>
          <w:sz w:val="22"/>
          <w:szCs w:val="22"/>
          <w:u w:val="none"/>
        </w:rPr>
        <w:t xml:space="preserve">  </w:t>
      </w:r>
      <w:r w:rsidRPr="009D54FC">
        <w:rPr>
          <w:rFonts w:asciiTheme="minorHAnsi" w:eastAsia="Calibri" w:hAnsiTheme="minorHAnsi" w:cstheme="minorHAnsi"/>
          <w:color w:val="000000" w:themeColor="text1"/>
          <w:sz w:val="22"/>
          <w:szCs w:val="22"/>
        </w:rPr>
        <w:t xml:space="preserve">lub pisemnie na adres siedziby Administratora. </w:t>
      </w:r>
    </w:p>
    <w:p w14:paraId="2BAC0B7D" w14:textId="77777777" w:rsidR="00880C00" w:rsidRPr="009D54FC" w:rsidRDefault="00880C00" w:rsidP="004E5FFA">
      <w:pPr>
        <w:numPr>
          <w:ilvl w:val="0"/>
          <w:numId w:val="32"/>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Cel i podstawy przetwarzania</w:t>
      </w:r>
    </w:p>
    <w:p w14:paraId="0241929B"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osobowe będą przetwarzane na podstawie art. 6 ust. 1 lit. f Rozporządzenia Parlamentu Europejskiego i Rady (UE) 2016/679 z dnia 27 kwietnia 2016 r. w sprawie ochrony osób fizycznych </w:t>
      </w:r>
      <w:r w:rsidRPr="009D54FC">
        <w:rPr>
          <w:rFonts w:asciiTheme="minorHAnsi" w:eastAsia="Calibri" w:hAnsiTheme="minorHAnsi" w:cstheme="minorHAnsi"/>
          <w:color w:val="000000" w:themeColor="text1"/>
          <w:sz w:val="22"/>
          <w:szCs w:val="22"/>
        </w:rPr>
        <w:br/>
        <w:t xml:space="preserve">w związku z przetwarzaniem danych osobowych i w sprawie swobodnego przepływu takich danych oraz uchylenia dyrektywy 95/46/WE, tj. przetwarzanie jest niezbędne do realizacji prawnie uzasadnionego interesu polegającego na możliwości bieżącego kontaktu w sprawach związanych z realizacją umowy </w:t>
      </w:r>
      <w:r w:rsidRPr="009D54FC">
        <w:rPr>
          <w:rFonts w:asciiTheme="minorHAnsi" w:eastAsia="Calibri" w:hAnsiTheme="minorHAnsi" w:cstheme="minorHAnsi"/>
          <w:color w:val="000000" w:themeColor="text1"/>
          <w:sz w:val="22"/>
          <w:szCs w:val="22"/>
        </w:rPr>
        <w:br/>
        <w:t>nr ……………………… (dalej: umowa).</w:t>
      </w:r>
    </w:p>
    <w:p w14:paraId="28A1EFC5" w14:textId="77777777" w:rsidR="00880C00" w:rsidRPr="009D54FC" w:rsidRDefault="00880C00" w:rsidP="004E5FFA">
      <w:pPr>
        <w:numPr>
          <w:ilvl w:val="0"/>
          <w:numId w:val="32"/>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otrzymaliśmy bezpośrednio od podmiotu, który Pani/Pan reprezentuje. </w:t>
      </w:r>
    </w:p>
    <w:p w14:paraId="67781988" w14:textId="77777777" w:rsidR="00880C00" w:rsidRPr="009D54FC" w:rsidRDefault="00880C00" w:rsidP="004E5FFA">
      <w:pPr>
        <w:numPr>
          <w:ilvl w:val="0"/>
          <w:numId w:val="32"/>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Okres przechowywania danych</w:t>
      </w:r>
    </w:p>
    <w:p w14:paraId="05785365"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osobowe będą przetwarzane przez czas trwania umowy, a także przez okres przedawnienia roszczeń wynikających z umowy. </w:t>
      </w:r>
    </w:p>
    <w:p w14:paraId="74240D20" w14:textId="77777777" w:rsidR="00880C00" w:rsidRPr="009D54FC" w:rsidRDefault="00880C00" w:rsidP="004E5FFA">
      <w:pPr>
        <w:numPr>
          <w:ilvl w:val="0"/>
          <w:numId w:val="32"/>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Odbiorcy danych osobowych</w:t>
      </w:r>
    </w:p>
    <w:p w14:paraId="261870C0"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Pani/Pana dane osobowe mogą zostać ujawnione podmiotom, które świadczą na rzecz Administratora usługi prawne, IT oraz analityczne.</w:t>
      </w:r>
    </w:p>
    <w:p w14:paraId="12AA2D6D" w14:textId="77777777" w:rsidR="00880C00" w:rsidRPr="009D54FC" w:rsidRDefault="00880C00" w:rsidP="004E5FFA">
      <w:pPr>
        <w:numPr>
          <w:ilvl w:val="0"/>
          <w:numId w:val="32"/>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lastRenderedPageBreak/>
        <w:t>Prawa osób, których dane dotyczą</w:t>
      </w:r>
    </w:p>
    <w:p w14:paraId="259D6080"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Osobie, której dane dotyczą przysługuje: </w:t>
      </w:r>
    </w:p>
    <w:p w14:paraId="218BE74B"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1) prawo dostępu do danych osobowych jej dotyczących, </w:t>
      </w:r>
    </w:p>
    <w:p w14:paraId="0F34E517"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2) prawo do sprostowania danych osobowych, </w:t>
      </w:r>
    </w:p>
    <w:p w14:paraId="7B4569B6"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3) prawo do ograniczenia przetwarzania danych osobowych, </w:t>
      </w:r>
    </w:p>
    <w:p w14:paraId="30F55A76"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4) prawo do sprzeciwu.</w:t>
      </w:r>
    </w:p>
    <w:p w14:paraId="4F9C37B5" w14:textId="77777777" w:rsidR="00880C00" w:rsidRPr="009D54FC" w:rsidRDefault="00880C00" w:rsidP="00880C00">
      <w:pPr>
        <w:spacing w:before="12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Ma Pani/Pan również prawo wnieść skargę do organu nadzorczego, którym jest Prezes Urzędu Ochrony Danych Osobowych (na adres UODO, ul. Stawki 2, 00-193 Warszawa).</w:t>
      </w:r>
    </w:p>
    <w:p w14:paraId="3712089A" w14:textId="77777777" w:rsidR="00880C00" w:rsidRPr="009D54FC" w:rsidRDefault="00880C00" w:rsidP="00880C00">
      <w:pPr>
        <w:spacing w:before="60"/>
        <w:ind w:left="284"/>
        <w:contextualSpacing/>
        <w:jc w:val="both"/>
        <w:rPr>
          <w:rFonts w:asciiTheme="minorHAnsi" w:hAnsiTheme="minorHAnsi" w:cstheme="minorHAnsi"/>
          <w:color w:val="000000" w:themeColor="text1"/>
          <w:sz w:val="22"/>
          <w:szCs w:val="22"/>
          <w:lang w:eastAsia="en-US"/>
        </w:rPr>
      </w:pPr>
    </w:p>
    <w:p w14:paraId="49E0BA5C" w14:textId="77777777" w:rsidR="00880C00" w:rsidRPr="009D54FC" w:rsidRDefault="00880C00" w:rsidP="00880C00">
      <w:pPr>
        <w:spacing w:before="60"/>
        <w:ind w:left="284"/>
        <w:contextualSpacing/>
        <w:jc w:val="both"/>
        <w:rPr>
          <w:rFonts w:asciiTheme="minorHAnsi" w:eastAsia="Calibri" w:hAnsiTheme="minorHAnsi" w:cstheme="minorHAnsi"/>
          <w:color w:val="000000" w:themeColor="text1"/>
          <w:sz w:val="22"/>
          <w:szCs w:val="22"/>
          <w:lang w:eastAsia="en-US"/>
        </w:rPr>
      </w:pPr>
    </w:p>
    <w:p w14:paraId="4D5A4106"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           Zapoznałam/em się </w:t>
      </w:r>
    </w:p>
    <w:p w14:paraId="1A7D68B6"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p>
    <w:p w14:paraId="5826C650"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p>
    <w:p w14:paraId="6292CDBE"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 </w:t>
      </w:r>
    </w:p>
    <w:p w14:paraId="34EBD455"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       (podpis osoby kontaktowej)</w:t>
      </w:r>
    </w:p>
    <w:p w14:paraId="563D8058" w14:textId="77777777" w:rsidR="00880C00" w:rsidRPr="009D54FC" w:rsidRDefault="00880C00" w:rsidP="00880C00">
      <w:pPr>
        <w:rPr>
          <w:rFonts w:asciiTheme="minorHAnsi" w:hAnsiTheme="minorHAnsi" w:cstheme="minorHAnsi"/>
          <w:b/>
          <w:color w:val="000000" w:themeColor="text1"/>
          <w:sz w:val="22"/>
          <w:szCs w:val="22"/>
        </w:rPr>
      </w:pPr>
    </w:p>
    <w:p w14:paraId="1071840B" w14:textId="77777777" w:rsidR="00880C00" w:rsidRPr="009D54FC" w:rsidRDefault="00880C00" w:rsidP="00880C00">
      <w:pPr>
        <w:rPr>
          <w:rFonts w:asciiTheme="minorHAnsi" w:hAnsiTheme="minorHAnsi" w:cstheme="minorHAnsi"/>
          <w:b/>
          <w:color w:val="000000" w:themeColor="text1"/>
          <w:sz w:val="22"/>
          <w:szCs w:val="22"/>
        </w:rPr>
      </w:pPr>
    </w:p>
    <w:p w14:paraId="6DE345D4" w14:textId="77777777" w:rsidR="00880C00" w:rsidRPr="009D54FC" w:rsidRDefault="00880C00" w:rsidP="00880C00">
      <w:pPr>
        <w:spacing w:before="240"/>
        <w:jc w:val="right"/>
        <w:rPr>
          <w:rFonts w:asciiTheme="minorHAnsi" w:hAnsiTheme="minorHAnsi" w:cstheme="minorHAnsi"/>
          <w:b/>
          <w:color w:val="000000" w:themeColor="text1"/>
          <w:sz w:val="22"/>
          <w:szCs w:val="22"/>
        </w:rPr>
      </w:pPr>
      <w:r w:rsidRPr="009D54FC">
        <w:rPr>
          <w:rFonts w:asciiTheme="minorHAnsi" w:hAnsiTheme="minorHAnsi" w:cstheme="minorHAnsi"/>
          <w:color w:val="000000" w:themeColor="text1"/>
          <w:sz w:val="22"/>
          <w:szCs w:val="22"/>
        </w:rPr>
        <w:t xml:space="preserve">Załącznik nr 6 do umowy </w:t>
      </w:r>
    </w:p>
    <w:p w14:paraId="42FAB9D2" w14:textId="77777777" w:rsidR="00880C00" w:rsidRPr="009D54FC" w:rsidRDefault="00880C00" w:rsidP="00880C00">
      <w:pPr>
        <w:spacing w:before="240"/>
        <w:ind w:left="-567" w:firstLine="567"/>
        <w:jc w:val="center"/>
        <w:rPr>
          <w:rFonts w:asciiTheme="minorHAnsi" w:hAnsiTheme="minorHAnsi" w:cstheme="minorHAnsi"/>
          <w:b/>
          <w:color w:val="000000" w:themeColor="text1"/>
          <w:sz w:val="22"/>
          <w:szCs w:val="22"/>
        </w:rPr>
      </w:pPr>
      <w:r w:rsidRPr="009D54FC">
        <w:rPr>
          <w:rFonts w:asciiTheme="minorHAnsi" w:hAnsiTheme="minorHAnsi" w:cstheme="minorHAnsi"/>
          <w:b/>
          <w:color w:val="000000" w:themeColor="text1"/>
          <w:sz w:val="22"/>
          <w:szCs w:val="22"/>
        </w:rPr>
        <w:t xml:space="preserve">Klauzula dla osoby wyznaczonej przez </w:t>
      </w:r>
      <w:r w:rsidRPr="009D54FC">
        <w:rPr>
          <w:rFonts w:asciiTheme="minorHAnsi" w:eastAsia="Calibri" w:hAnsiTheme="minorHAnsi" w:cstheme="minorHAnsi"/>
          <w:b/>
          <w:color w:val="000000" w:themeColor="text1"/>
          <w:sz w:val="22"/>
          <w:szCs w:val="22"/>
        </w:rPr>
        <w:t>Wykonawcę</w:t>
      </w:r>
      <w:r w:rsidRPr="009D54FC">
        <w:rPr>
          <w:rFonts w:asciiTheme="minorHAnsi" w:eastAsia="Calibri" w:hAnsiTheme="minorHAnsi" w:cstheme="minorHAnsi"/>
          <w:color w:val="000000" w:themeColor="text1"/>
          <w:sz w:val="22"/>
          <w:szCs w:val="22"/>
        </w:rPr>
        <w:t xml:space="preserve"> </w:t>
      </w:r>
      <w:r w:rsidRPr="009D54FC">
        <w:rPr>
          <w:rFonts w:asciiTheme="minorHAnsi" w:hAnsiTheme="minorHAnsi" w:cstheme="minorHAnsi"/>
          <w:b/>
          <w:color w:val="000000" w:themeColor="text1"/>
          <w:sz w:val="22"/>
          <w:szCs w:val="22"/>
        </w:rPr>
        <w:t>do realizacji umowy</w:t>
      </w:r>
    </w:p>
    <w:p w14:paraId="27B78508" w14:textId="77777777" w:rsidR="00880C00" w:rsidRPr="009D54FC" w:rsidRDefault="00880C00" w:rsidP="00880C00">
      <w:pPr>
        <w:spacing w:before="240"/>
        <w:ind w:left="-567" w:firstLine="567"/>
        <w:jc w:val="center"/>
        <w:rPr>
          <w:rFonts w:asciiTheme="minorHAnsi" w:hAnsiTheme="minorHAnsi" w:cstheme="minorHAnsi"/>
          <w:b/>
          <w:color w:val="000000" w:themeColor="text1"/>
          <w:sz w:val="22"/>
          <w:szCs w:val="22"/>
        </w:rPr>
      </w:pPr>
    </w:p>
    <w:p w14:paraId="46775248" w14:textId="77777777" w:rsidR="00880C00" w:rsidRPr="009D54FC" w:rsidRDefault="00880C00" w:rsidP="004E5FFA">
      <w:pPr>
        <w:numPr>
          <w:ilvl w:val="0"/>
          <w:numId w:val="30"/>
        </w:numPr>
        <w:spacing w:before="60"/>
        <w:ind w:left="284" w:hanging="284"/>
        <w:contextualSpacing/>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Informacje dotyczące administratora danych</w:t>
      </w:r>
    </w:p>
    <w:p w14:paraId="6A9C6DD8" w14:textId="7DCEAC22"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Administratorem Pani/Pana danych osobowych jest Instytut badań Literackich Poleskiej Akademii Nauk z siedzibą w Warszawie, przy ul.</w:t>
      </w:r>
      <w:r w:rsidR="004E5FFA" w:rsidRPr="009D54FC">
        <w:rPr>
          <w:rFonts w:asciiTheme="minorHAnsi" w:eastAsia="Calibri" w:hAnsiTheme="minorHAnsi" w:cstheme="minorHAnsi"/>
          <w:color w:val="000000" w:themeColor="text1"/>
          <w:sz w:val="22"/>
          <w:szCs w:val="22"/>
        </w:rPr>
        <w:t xml:space="preserve"> Nowy Świat 72 00-330</w:t>
      </w:r>
      <w:r w:rsidRPr="009D54FC">
        <w:rPr>
          <w:rFonts w:asciiTheme="minorHAnsi" w:eastAsia="Calibri" w:hAnsiTheme="minorHAnsi" w:cstheme="minorHAnsi"/>
          <w:color w:val="000000" w:themeColor="text1"/>
          <w:sz w:val="22"/>
          <w:szCs w:val="22"/>
        </w:rPr>
        <w:t>.</w:t>
      </w:r>
    </w:p>
    <w:p w14:paraId="0E2EE192"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 xml:space="preserve">Inspektor ochrony danych </w:t>
      </w:r>
    </w:p>
    <w:p w14:paraId="3790594F" w14:textId="69D5202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Nad prawidłowością przetwarzania Pani/Pana danych osobowych czuwa wyznaczony przez Administratora Inspektor Ochrony Danych, z którym można się skontaktować poprzez adres </w:t>
      </w:r>
      <w:r w:rsidR="004E5FFA" w:rsidRPr="009D54FC">
        <w:rPr>
          <w:rFonts w:asciiTheme="minorHAnsi" w:hAnsiTheme="minorHAnsi" w:cstheme="minorHAnsi"/>
          <w:color w:val="222222"/>
          <w:sz w:val="22"/>
          <w:szCs w:val="22"/>
        </w:rPr>
        <w:t xml:space="preserve">email: </w:t>
      </w:r>
      <w:hyperlink r:id="rId13" w:history="1">
        <w:r w:rsidR="004E5FFA" w:rsidRPr="009D54FC">
          <w:rPr>
            <w:rStyle w:val="Hipercze"/>
            <w:rFonts w:asciiTheme="minorHAnsi" w:hAnsiTheme="minorHAnsi" w:cstheme="minorHAnsi"/>
            <w:color w:val="0D0D0D" w:themeColor="text1" w:themeTint="F2"/>
            <w:sz w:val="22"/>
            <w:szCs w:val="22"/>
          </w:rPr>
          <w:t>iodo@ibl.waw.pl</w:t>
        </w:r>
      </w:hyperlink>
      <w:r w:rsidR="004E5FFA" w:rsidRPr="009D54FC">
        <w:rPr>
          <w:rStyle w:val="Hipercze"/>
          <w:rFonts w:asciiTheme="minorHAnsi" w:hAnsiTheme="minorHAnsi" w:cstheme="minorHAnsi"/>
          <w:color w:val="0D0D0D" w:themeColor="text1" w:themeTint="F2"/>
          <w:sz w:val="22"/>
          <w:szCs w:val="22"/>
          <w:u w:val="none"/>
        </w:rPr>
        <w:t xml:space="preserve">  </w:t>
      </w:r>
      <w:r w:rsidRPr="009D54FC">
        <w:rPr>
          <w:rFonts w:asciiTheme="minorHAnsi" w:eastAsia="Calibri" w:hAnsiTheme="minorHAnsi" w:cstheme="minorHAnsi"/>
          <w:color w:val="000000" w:themeColor="text1"/>
          <w:sz w:val="22"/>
          <w:szCs w:val="22"/>
        </w:rPr>
        <w:t xml:space="preserve">lub pisemnie na adres siedziby Administratora. </w:t>
      </w:r>
    </w:p>
    <w:p w14:paraId="37BEF92D"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Cel i podstawy przetwarzania</w:t>
      </w:r>
    </w:p>
    <w:p w14:paraId="346A0625"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osobowe będą przetwarzane na podstawie art. 6 ust. 1 lit. f Rozporządzenia Parlamentu Europejskiego i Rady (UE) 2016/679 z dnia 27 kwietnia 2016 r. w sprawie ochrony osób fizycznych </w:t>
      </w:r>
      <w:r w:rsidRPr="009D54FC">
        <w:rPr>
          <w:rFonts w:asciiTheme="minorHAnsi" w:eastAsia="Calibri" w:hAnsiTheme="minorHAnsi" w:cstheme="minorHAnsi"/>
          <w:color w:val="000000" w:themeColor="text1"/>
          <w:sz w:val="22"/>
          <w:szCs w:val="22"/>
        </w:rPr>
        <w:br/>
        <w:t>w związku z przetwarzaniem danych osobowych i w sprawie swobodnego przepływu takich danych oraz uchylenia dyrektywy 95/46/WE, tj. przetwarzanie jest niezbędne do realizacji prawnie uzasadnionego interesu polegającego na możliwości realizacji umowy nr ……………………… (dalej: umowa).</w:t>
      </w:r>
    </w:p>
    <w:p w14:paraId="627A8844"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otrzymaliśmy bezpośrednio od podmiotu, który Pani/Pan reprezentuje. </w:t>
      </w:r>
    </w:p>
    <w:p w14:paraId="11CA75D8"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Okres przechowywania danych</w:t>
      </w:r>
    </w:p>
    <w:p w14:paraId="1F178A7B"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Pani/Pana dane osobowe będą przetwarzane przez czas trwania umowy, a także przez okres przedawnienia roszczeń wynikających z umowy. </w:t>
      </w:r>
    </w:p>
    <w:p w14:paraId="65284E33"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lastRenderedPageBreak/>
        <w:t>Odbiorcy danych osobowych</w:t>
      </w:r>
    </w:p>
    <w:p w14:paraId="564CD93C"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Pani/Pana dane osobowe mogą zostać ujawnione podmiotom, które świadczą na rzecz Administratora usługi prawne, IT oraz analityczne.</w:t>
      </w:r>
    </w:p>
    <w:p w14:paraId="5D36C36A" w14:textId="77777777" w:rsidR="00880C00" w:rsidRPr="009D54FC" w:rsidRDefault="00880C00" w:rsidP="004E5FFA">
      <w:pPr>
        <w:numPr>
          <w:ilvl w:val="0"/>
          <w:numId w:val="30"/>
        </w:numPr>
        <w:spacing w:before="120"/>
        <w:ind w:left="284" w:hanging="284"/>
        <w:jc w:val="both"/>
        <w:rPr>
          <w:rFonts w:asciiTheme="minorHAnsi" w:eastAsia="Calibri" w:hAnsiTheme="minorHAnsi" w:cstheme="minorHAnsi"/>
          <w:b/>
          <w:color w:val="000000" w:themeColor="text1"/>
          <w:sz w:val="22"/>
          <w:szCs w:val="22"/>
        </w:rPr>
      </w:pPr>
      <w:r w:rsidRPr="009D54FC">
        <w:rPr>
          <w:rFonts w:asciiTheme="minorHAnsi" w:eastAsia="Calibri" w:hAnsiTheme="minorHAnsi" w:cstheme="minorHAnsi"/>
          <w:b/>
          <w:color w:val="000000" w:themeColor="text1"/>
          <w:sz w:val="22"/>
          <w:szCs w:val="22"/>
        </w:rPr>
        <w:t>Prawa osób, których dane dotyczą</w:t>
      </w:r>
    </w:p>
    <w:p w14:paraId="18F39393"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Osobie, której dane dotyczą przysługuje: </w:t>
      </w:r>
    </w:p>
    <w:p w14:paraId="53712E9D"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1) prawo dostępu do danych osobowych jej dotyczących, </w:t>
      </w:r>
    </w:p>
    <w:p w14:paraId="3816306D"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2) prawo do sprostowania danych osobowych, </w:t>
      </w:r>
    </w:p>
    <w:p w14:paraId="464C94F2"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3) prawo do ograniczenia przetwarzania danych osobowych, </w:t>
      </w:r>
    </w:p>
    <w:p w14:paraId="02FAEF78" w14:textId="77777777" w:rsidR="00880C00" w:rsidRPr="009D54FC" w:rsidRDefault="00880C00" w:rsidP="00880C00">
      <w:pPr>
        <w:spacing w:before="6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4) prawo do sprzeciwu.</w:t>
      </w:r>
    </w:p>
    <w:p w14:paraId="6FC1831E" w14:textId="77777777" w:rsidR="00880C00" w:rsidRPr="009D54FC" w:rsidRDefault="00880C00" w:rsidP="00880C00">
      <w:pPr>
        <w:spacing w:before="120"/>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Ma Pani/Pan również prawo wnieść skargę do organu nadzorczego, którym jest Prezes Urzędu Ochrony Danych Osobowych (na adres UODO, ul. Stawki 2, 00-193 Warszawa).</w:t>
      </w:r>
    </w:p>
    <w:p w14:paraId="6DCFFC66" w14:textId="77777777" w:rsidR="00880C00" w:rsidRPr="009D54FC" w:rsidRDefault="00880C00" w:rsidP="00880C00">
      <w:pPr>
        <w:spacing w:before="60"/>
        <w:ind w:left="284"/>
        <w:contextualSpacing/>
        <w:jc w:val="both"/>
        <w:rPr>
          <w:rFonts w:asciiTheme="minorHAnsi" w:hAnsiTheme="minorHAnsi" w:cstheme="minorHAnsi"/>
          <w:color w:val="000000" w:themeColor="text1"/>
          <w:sz w:val="22"/>
          <w:szCs w:val="22"/>
          <w:lang w:eastAsia="en-US"/>
        </w:rPr>
      </w:pPr>
    </w:p>
    <w:p w14:paraId="5F12D88D" w14:textId="77777777" w:rsidR="00880C00" w:rsidRPr="009D54FC" w:rsidRDefault="00880C00" w:rsidP="00880C00">
      <w:pPr>
        <w:spacing w:before="60"/>
        <w:ind w:left="284"/>
        <w:contextualSpacing/>
        <w:jc w:val="both"/>
        <w:rPr>
          <w:rFonts w:asciiTheme="minorHAnsi" w:eastAsia="Calibri" w:hAnsiTheme="minorHAnsi" w:cstheme="minorHAnsi"/>
          <w:color w:val="000000" w:themeColor="text1"/>
          <w:sz w:val="22"/>
          <w:szCs w:val="22"/>
          <w:lang w:eastAsia="en-US"/>
        </w:rPr>
      </w:pPr>
    </w:p>
    <w:p w14:paraId="710A9108"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           Zapoznałam/em się </w:t>
      </w:r>
    </w:p>
    <w:p w14:paraId="3D6ACAC1"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p>
    <w:p w14:paraId="44F128DA"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p>
    <w:p w14:paraId="72B90BC2" w14:textId="77777777" w:rsidR="00880C00" w:rsidRPr="009D54FC" w:rsidRDefault="00880C00" w:rsidP="00880C00">
      <w:pPr>
        <w:spacing w:before="60"/>
        <w:ind w:firstLine="5529"/>
        <w:jc w:val="both"/>
        <w:rPr>
          <w:rFonts w:asciiTheme="minorHAnsi" w:eastAsia="Calibri" w:hAnsiTheme="minorHAnsi" w:cstheme="minorHAnsi"/>
          <w:color w:val="000000" w:themeColor="text1"/>
          <w:sz w:val="22"/>
          <w:szCs w:val="22"/>
        </w:rPr>
      </w:pPr>
      <w:r w:rsidRPr="009D54FC">
        <w:rPr>
          <w:rFonts w:asciiTheme="minorHAnsi" w:eastAsia="Calibri" w:hAnsiTheme="minorHAnsi" w:cstheme="minorHAnsi"/>
          <w:color w:val="000000" w:themeColor="text1"/>
          <w:sz w:val="22"/>
          <w:szCs w:val="22"/>
        </w:rPr>
        <w:t xml:space="preserve">....................................................... </w:t>
      </w:r>
    </w:p>
    <w:p w14:paraId="40050624" w14:textId="77777777" w:rsidR="00880C00" w:rsidRPr="004E5FFA" w:rsidRDefault="00880C00" w:rsidP="00880C00">
      <w:pPr>
        <w:spacing w:before="60"/>
        <w:ind w:firstLine="4962"/>
        <w:jc w:val="right"/>
        <w:rPr>
          <w:rFonts w:eastAsia="Calibri"/>
          <w:color w:val="000000" w:themeColor="text1"/>
        </w:rPr>
      </w:pPr>
      <w:r w:rsidRPr="009D54FC">
        <w:rPr>
          <w:rFonts w:asciiTheme="minorHAnsi" w:hAnsiTheme="minorHAnsi" w:cstheme="minorHAnsi"/>
          <w:color w:val="000000" w:themeColor="text1"/>
          <w:sz w:val="22"/>
          <w:szCs w:val="22"/>
        </w:rPr>
        <w:t>(podpis osoby wyznaczonej do realizacji umo</w:t>
      </w:r>
      <w:r w:rsidRPr="004E5FFA">
        <w:rPr>
          <w:color w:val="000000" w:themeColor="text1"/>
        </w:rPr>
        <w:t>wy)</w:t>
      </w:r>
      <w:bookmarkEnd w:id="4"/>
    </w:p>
    <w:sectPr w:rsidR="00880C00" w:rsidRPr="004E5FFA" w:rsidSect="00FC33D3">
      <w:headerReference w:type="default" r:id="rId14"/>
      <w:footerReference w:type="default" r:id="rId15"/>
      <w:pgSz w:w="11906" w:h="16838"/>
      <w:pgMar w:top="1429" w:right="1416" w:bottom="851" w:left="1701" w:header="709" w:footer="12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F059C" w14:textId="77777777" w:rsidR="003B5CE5" w:rsidRDefault="003B5CE5" w:rsidP="00EE4B29">
      <w:r>
        <w:separator/>
      </w:r>
    </w:p>
  </w:endnote>
  <w:endnote w:type="continuationSeparator" w:id="0">
    <w:p w14:paraId="0D673642" w14:textId="77777777" w:rsidR="003B5CE5" w:rsidRDefault="003B5CE5" w:rsidP="00EE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2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66BB2" w14:textId="77777777" w:rsidR="00880C00" w:rsidRDefault="00880C00" w:rsidP="00BB6043">
    <w:pPr>
      <w:pStyle w:val="Stopka"/>
      <w:ind w:left="2124"/>
      <w:jc w:val="center"/>
      <w:rPr>
        <w:rFonts w:ascii="Candara" w:hAnsi="Candara"/>
        <w:sz w:val="12"/>
        <w:szCs w:val="12"/>
      </w:rPr>
    </w:pPr>
  </w:p>
  <w:p w14:paraId="5DCD89B6" w14:textId="57E357EF" w:rsidR="00880C00" w:rsidRPr="00A36377" w:rsidRDefault="00880C00" w:rsidP="00695B04">
    <w:pPr>
      <w:pStyle w:val="Stopka"/>
      <w:rPr>
        <w:rFonts w:ascii="Candara" w:hAnsi="Candara"/>
        <w:sz w:val="12"/>
        <w:szCs w:val="12"/>
      </w:rPr>
    </w:pPr>
    <w:r>
      <w:rPr>
        <w:rFonts w:ascii="Candara" w:hAnsi="Candara"/>
        <w:noProof/>
        <w:sz w:val="12"/>
        <w:szCs w:val="12"/>
        <w:lang w:eastAsia="pl-PL"/>
      </w:rPr>
      <w:drawing>
        <wp:inline distT="0" distB="0" distL="0" distR="0" wp14:anchorId="47B14B5C" wp14:editId="6D186466">
          <wp:extent cx="5581015" cy="76771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_POIR_poziom_pl-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015" cy="767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07004" w14:textId="77777777" w:rsidR="003B5CE5" w:rsidRDefault="003B5CE5" w:rsidP="00EE4B29">
      <w:r>
        <w:separator/>
      </w:r>
    </w:p>
  </w:footnote>
  <w:footnote w:type="continuationSeparator" w:id="0">
    <w:p w14:paraId="668F6DC0" w14:textId="77777777" w:rsidR="003B5CE5" w:rsidRDefault="003B5CE5" w:rsidP="00EE4B29">
      <w:r>
        <w:continuationSeparator/>
      </w:r>
    </w:p>
  </w:footnote>
  <w:footnote w:id="1">
    <w:p w14:paraId="0669B2DF" w14:textId="77777777" w:rsidR="00880C00" w:rsidRPr="00BF5074" w:rsidRDefault="00880C00" w:rsidP="00880C00">
      <w:pPr>
        <w:pStyle w:val="Tekstprzypisudolnego"/>
        <w:rPr>
          <w:rFonts w:asciiTheme="minorHAnsi" w:hAnsiTheme="minorHAnsi" w:cstheme="minorHAnsi"/>
          <w:lang w:val="pl-PL"/>
        </w:rPr>
      </w:pPr>
      <w:r w:rsidRPr="00BF5074">
        <w:rPr>
          <w:rStyle w:val="Odwoanieprzypisudolnego"/>
          <w:rFonts w:asciiTheme="minorHAnsi" w:hAnsiTheme="minorHAnsi" w:cstheme="minorHAnsi"/>
        </w:rPr>
        <w:footnoteRef/>
      </w:r>
      <w:r w:rsidRPr="00BF5074">
        <w:rPr>
          <w:rFonts w:asciiTheme="minorHAnsi" w:hAnsiTheme="minorHAnsi" w:cstheme="minorHAnsi"/>
        </w:rPr>
        <w:t xml:space="preserve"> </w:t>
      </w:r>
      <w:r w:rsidRPr="00BF5074">
        <w:rPr>
          <w:rFonts w:asciiTheme="minorHAnsi" w:hAnsiTheme="minorHAnsi" w:cstheme="minorHAnsi"/>
          <w:lang w:val="pl-PL"/>
        </w:rPr>
        <w:t>Zgodnie z ofertą wykonawcy / w zależności od części przedmiotu zamówienia</w:t>
      </w:r>
    </w:p>
  </w:footnote>
  <w:footnote w:id="2">
    <w:p w14:paraId="1FFFCD5C" w14:textId="77777777" w:rsidR="00880C00" w:rsidRDefault="00880C00" w:rsidP="00880C00">
      <w:pPr>
        <w:pStyle w:val="Tekstprzypisudolnego"/>
        <w:ind w:hanging="142"/>
        <w:jc w:val="both"/>
        <w:rPr>
          <w:rFonts w:ascii="Myriad Pro" w:hAnsi="Myriad Pro"/>
          <w:sz w:val="18"/>
          <w:szCs w:val="18"/>
        </w:rPr>
      </w:pPr>
      <w:r>
        <w:rPr>
          <w:rStyle w:val="Odwoanieprzypisudolnego"/>
          <w:rFonts w:ascii="Myriad Pro" w:hAnsi="Myriad Pro"/>
          <w:sz w:val="18"/>
          <w:szCs w:val="18"/>
        </w:rPr>
        <w:footnoteRef/>
      </w:r>
      <w:r>
        <w:rPr>
          <w:rFonts w:ascii="Myriad Pro" w:hAnsi="Myriad Pro"/>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Urz. UE L 119 z 04.05.2016, str. 1, z </w:t>
      </w:r>
      <w:proofErr w:type="spellStart"/>
      <w:r>
        <w:rPr>
          <w:rFonts w:ascii="Myriad Pro" w:hAnsi="Myriad Pro"/>
          <w:sz w:val="18"/>
          <w:szCs w:val="18"/>
        </w:rPr>
        <w:t>późn</w:t>
      </w:r>
      <w:proofErr w:type="spellEnd"/>
      <w:r>
        <w:rPr>
          <w:rFonts w:ascii="Myriad Pro" w:hAnsi="Myriad Pro"/>
          <w:sz w:val="18"/>
          <w:szCs w:val="18"/>
        </w:rPr>
        <w:t>.  zm.).</w:t>
      </w:r>
    </w:p>
  </w:footnote>
  <w:footnote w:id="3">
    <w:p w14:paraId="33760CAD" w14:textId="77777777" w:rsidR="00880C00" w:rsidRDefault="00880C00" w:rsidP="00880C00">
      <w:pPr>
        <w:pStyle w:val="Tekstprzypisudolnego"/>
        <w:ind w:hanging="142"/>
        <w:rPr>
          <w:rFonts w:ascii="Myriad Pro" w:hAnsi="Myriad Pro"/>
          <w:sz w:val="18"/>
          <w:szCs w:val="18"/>
        </w:rPr>
      </w:pPr>
      <w:r>
        <w:rPr>
          <w:rStyle w:val="Odwoanieprzypisudolnego"/>
          <w:rFonts w:ascii="Myriad Pro" w:hAnsi="Myriad Pro"/>
          <w:sz w:val="18"/>
          <w:szCs w:val="18"/>
        </w:rPr>
        <w:footnoteRef/>
      </w:r>
      <w:r>
        <w:rPr>
          <w:rFonts w:ascii="Myriad Pro" w:hAnsi="Myriad Pro"/>
          <w:sz w:val="18"/>
          <w:szCs w:val="18"/>
        </w:rPr>
        <w:t xml:space="preserve"> Ustawa z dnia 11 września 2019 r. Prawo zamówień publicznych (Dz. U. 2019 poz. 2019);</w:t>
      </w:r>
    </w:p>
  </w:footnote>
  <w:footnote w:id="4">
    <w:p w14:paraId="52D122E9" w14:textId="77777777" w:rsidR="00880C00" w:rsidRDefault="00880C00" w:rsidP="00880C00">
      <w:pPr>
        <w:ind w:hanging="142"/>
        <w:jc w:val="both"/>
        <w:rPr>
          <w:rFonts w:ascii="Myriad Pro" w:hAnsi="Myriad Pro"/>
          <w:sz w:val="18"/>
          <w:szCs w:val="18"/>
        </w:rPr>
      </w:pPr>
      <w:r>
        <w:rPr>
          <w:rStyle w:val="Odwoanieprzypisudolnego"/>
          <w:rFonts w:ascii="Myriad Pro" w:hAnsi="Myriad Pro"/>
          <w:sz w:val="18"/>
          <w:szCs w:val="18"/>
        </w:rPr>
        <w:footnoteRef/>
      </w:r>
      <w:r>
        <w:rPr>
          <w:rFonts w:ascii="Myriad Pro" w:hAnsi="Myriad Pro"/>
          <w:sz w:val="18"/>
          <w:szCs w:val="18"/>
        </w:rPr>
        <w:t xml:space="preserve"> Ustawa z dnia 6 września 2001 r. o dostępie do informacji publicznej (Dz. U. 2019 poz. 1429 t. j.);</w:t>
      </w:r>
    </w:p>
  </w:footnote>
  <w:footnote w:id="5">
    <w:p w14:paraId="3C352B39" w14:textId="77777777" w:rsidR="00880C00" w:rsidRDefault="00880C00" w:rsidP="00880C00">
      <w:pPr>
        <w:pStyle w:val="Tekstprzypisudolnego"/>
        <w:ind w:hanging="142"/>
        <w:rPr>
          <w:rFonts w:ascii="Myriad Pro" w:hAnsi="Myriad Pro"/>
          <w:sz w:val="18"/>
          <w:szCs w:val="18"/>
        </w:rPr>
      </w:pPr>
      <w:r>
        <w:rPr>
          <w:rStyle w:val="Odwoanieprzypisudolnego"/>
          <w:rFonts w:ascii="Myriad Pro" w:hAnsi="Myriad Pro"/>
          <w:sz w:val="18"/>
          <w:szCs w:val="18"/>
        </w:rPr>
        <w:footnoteRef/>
      </w:r>
      <w:r>
        <w:rPr>
          <w:rFonts w:ascii="Myriad Pro" w:hAnsi="Myriad Pro"/>
          <w:sz w:val="18"/>
          <w:szCs w:val="18"/>
        </w:rPr>
        <w:t xml:space="preserve"> Ustawa z dnia 29 września 1994 r. o rachunkowości (Dz. U. 2019 poz. 351 t. j.);</w:t>
      </w:r>
    </w:p>
  </w:footnote>
  <w:footnote w:id="6">
    <w:p w14:paraId="5EC7F6BB" w14:textId="77777777" w:rsidR="00880C00" w:rsidRDefault="00880C00" w:rsidP="00880C00">
      <w:pPr>
        <w:ind w:hanging="142"/>
        <w:jc w:val="both"/>
        <w:rPr>
          <w:rFonts w:ascii="Myriad Pro" w:hAnsi="Myriad Pro"/>
          <w:sz w:val="18"/>
          <w:szCs w:val="18"/>
        </w:rPr>
      </w:pPr>
      <w:r>
        <w:rPr>
          <w:rStyle w:val="Odwoanieprzypisudolnego"/>
          <w:rFonts w:ascii="Myriad Pro" w:hAnsi="Myriad Pro"/>
          <w:sz w:val="18"/>
          <w:szCs w:val="18"/>
        </w:rPr>
        <w:footnoteRef/>
      </w:r>
      <w:r>
        <w:rPr>
          <w:rFonts w:ascii="Myriad Pro" w:hAnsi="Myriad Pro"/>
          <w:sz w:val="18"/>
          <w:szCs w:val="18"/>
        </w:rPr>
        <w:t xml:space="preserve"> Ustawa z dnia 29 sierpnia 1997 r. Ordynacja podatkowa (Dz. U. 2020 poz. 1325 t. j.) oraz ustawa z dnia 11 marca 2004 r. o podatku od towarów i usług (Dz. U. 2020 poz. 106 t. j.);</w:t>
      </w:r>
    </w:p>
    <w:p w14:paraId="385159A6" w14:textId="77777777" w:rsidR="00880C00" w:rsidRDefault="00880C00" w:rsidP="00880C00">
      <w:pPr>
        <w:pStyle w:val="Tekstprzypisudolnego"/>
        <w:rPr>
          <w:rFonts w:ascii="Calibri" w:hAnsi="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A6B1E" w14:textId="0FCFA19D" w:rsidR="00880C00" w:rsidRDefault="00880C00" w:rsidP="00BB6043">
    <w:pPr>
      <w:pStyle w:val="Nagwek"/>
      <w:jc w:val="center"/>
      <w:rPr>
        <w:noProof/>
      </w:rPr>
    </w:pPr>
  </w:p>
  <w:p w14:paraId="2F8C3258" w14:textId="77777777" w:rsidR="00880C00" w:rsidRDefault="00880C00" w:rsidP="00BB6043">
    <w:pPr>
      <w:pStyle w:val="Nagwek"/>
      <w:rPr>
        <w:noProof/>
      </w:rPr>
    </w:pPr>
  </w:p>
  <w:p w14:paraId="307428A5" w14:textId="77777777" w:rsidR="00880C00" w:rsidRDefault="00880C00" w:rsidP="00BB6043">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BA23214"/>
    <w:name w:val="WW8Num12"/>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rPr>
        <w:b w:val="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6A"/>
    <w:multiLevelType w:val="hybridMultilevel"/>
    <w:tmpl w:val="EF32F4F8"/>
    <w:lvl w:ilvl="0" w:tplc="7B001FBC">
      <w:numFmt w:val="decimal"/>
      <w:lvlText w:val="%1."/>
      <w:lvlJc w:val="left"/>
      <w:rPr>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6B"/>
    <w:multiLevelType w:val="hybridMultilevel"/>
    <w:tmpl w:val="999C9172"/>
    <w:lvl w:ilvl="0" w:tplc="3FBC9E34">
      <w:start w:val="1"/>
      <w:numFmt w:val="decimal"/>
      <w:lvlText w:val="%1."/>
      <w:lvlJc w:val="left"/>
      <w:rPr>
        <w:color w:val="000000"/>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6C"/>
    <w:multiLevelType w:val="hybridMultilevel"/>
    <w:tmpl w:val="2B0D8DB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6D"/>
    <w:multiLevelType w:val="hybridMultilevel"/>
    <w:tmpl w:val="6C80EC70"/>
    <w:lvl w:ilvl="0" w:tplc="FFFFFFFF">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6E"/>
    <w:multiLevelType w:val="hybridMultilevel"/>
    <w:tmpl w:val="438A6D18"/>
    <w:lvl w:ilvl="0" w:tplc="FFFFFFFF">
      <w:start w:val="3"/>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6F"/>
    <w:multiLevelType w:val="hybridMultilevel"/>
    <w:tmpl w:val="0069E3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71"/>
    <w:multiLevelType w:val="hybridMultilevel"/>
    <w:tmpl w:val="4C9B0904"/>
    <w:lvl w:ilvl="0" w:tplc="FFFFFFFF">
      <w:start w:val="10"/>
      <w:numFmt w:val="decimal"/>
      <w:lvlText w:val="%1."/>
      <w:lvlJc w:val="left"/>
    </w:lvl>
    <w:lvl w:ilvl="1" w:tplc="FFFFFFFF">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72"/>
    <w:multiLevelType w:val="hybridMultilevel"/>
    <w:tmpl w:val="6AA7B75C"/>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76"/>
    <w:multiLevelType w:val="hybridMultilevel"/>
    <w:tmpl w:val="3DB012B2"/>
    <w:lvl w:ilvl="0" w:tplc="FFFFFFFF">
      <w:numFmt w:val="decimal"/>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77"/>
    <w:multiLevelType w:val="hybridMultilevel"/>
    <w:tmpl w:val="C3CC192C"/>
    <w:lvl w:ilvl="0" w:tplc="33F00364">
      <w:start w:val="1"/>
      <w:numFmt w:val="decimal"/>
      <w:lvlText w:val="%1."/>
      <w:lvlJc w:val="left"/>
      <w:rPr>
        <w:rFonts w:asciiTheme="minorHAnsi" w:eastAsia="Times New Roman" w:hAnsiTheme="minorHAnsi" w:cstheme="minorHAnsi"/>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3DD60EB"/>
    <w:multiLevelType w:val="hybridMultilevel"/>
    <w:tmpl w:val="4CD0430E"/>
    <w:lvl w:ilvl="0" w:tplc="C784882A">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41D6D84"/>
    <w:multiLevelType w:val="hybridMultilevel"/>
    <w:tmpl w:val="059465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5AF3697"/>
    <w:multiLevelType w:val="multilevel"/>
    <w:tmpl w:val="DA3CC5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EE697C"/>
    <w:multiLevelType w:val="multilevel"/>
    <w:tmpl w:val="1954250E"/>
    <w:lvl w:ilvl="0">
      <w:start w:val="1"/>
      <w:numFmt w:val="decimal"/>
      <w:lvlText w:val="%1."/>
      <w:lvlJc w:val="left"/>
      <w:pPr>
        <w:ind w:left="360" w:hanging="360"/>
      </w:pPr>
      <w:rPr>
        <w:rFonts w:cs="Tahoma"/>
        <w:b w:val="0"/>
        <w:sz w:val="18"/>
        <w:szCs w:val="18"/>
      </w:rPr>
    </w:lvl>
    <w:lvl w:ilvl="1">
      <w:start w:val="1"/>
      <w:numFmt w:val="decimal"/>
      <w:lvlText w:val="%2."/>
      <w:lvlJc w:val="left"/>
      <w:pPr>
        <w:ind w:left="792" w:hanging="432"/>
      </w:pPr>
      <w:rPr>
        <w:b w:val="0"/>
      </w:rPr>
    </w:lvl>
    <w:lvl w:ilvl="2">
      <w:start w:val="1"/>
      <w:numFmt w:val="decimal"/>
      <w:lvlText w:val="%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B8397E"/>
    <w:multiLevelType w:val="multilevel"/>
    <w:tmpl w:val="B906CC00"/>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10082BB0"/>
    <w:multiLevelType w:val="multilevel"/>
    <w:tmpl w:val="8F84253A"/>
    <w:lvl w:ilvl="0">
      <w:start w:val="1"/>
      <w:numFmt w:val="decimal"/>
      <w:lvlText w:val="%1."/>
      <w:lvlJc w:val="left"/>
      <w:pPr>
        <w:ind w:left="360" w:hanging="360"/>
      </w:pPr>
      <w:rPr>
        <w:rFonts w:cs="Tahoma"/>
        <w:b w:val="0"/>
        <w:sz w:val="18"/>
        <w:szCs w:val="18"/>
      </w:rPr>
    </w:lvl>
    <w:lvl w:ilvl="1">
      <w:start w:val="1"/>
      <w:numFmt w:val="decimal"/>
      <w:lvlText w:val="%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3960EB"/>
    <w:multiLevelType w:val="multilevel"/>
    <w:tmpl w:val="5070337A"/>
    <w:lvl w:ilvl="0">
      <w:start w:val="1"/>
      <w:numFmt w:val="decimal"/>
      <w:lvlText w:val="%1."/>
      <w:lvlJc w:val="left"/>
      <w:pPr>
        <w:ind w:left="720" w:hanging="360"/>
      </w:pPr>
      <w:rPr>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0A1D54"/>
    <w:multiLevelType w:val="multilevel"/>
    <w:tmpl w:val="21B45B9E"/>
    <w:lvl w:ilvl="0">
      <w:start w:val="1"/>
      <w:numFmt w:val="decimal"/>
      <w:lvlText w:val="%1."/>
      <w:lvlJc w:val="left"/>
      <w:pPr>
        <w:ind w:left="360" w:hanging="360"/>
      </w:pPr>
      <w:rPr>
        <w:rFonts w:cs="Calibri"/>
        <w:b w:val="0"/>
        <w:sz w:val="18"/>
        <w:szCs w:val="18"/>
      </w:rPr>
    </w:lvl>
    <w:lvl w:ilvl="1">
      <w:start w:val="1"/>
      <w:numFmt w:val="decimal"/>
      <w:lvlText w:val="%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6B69DD"/>
    <w:multiLevelType w:val="hybridMultilevel"/>
    <w:tmpl w:val="1D0817D2"/>
    <w:lvl w:ilvl="0" w:tplc="13063A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9895A99"/>
    <w:multiLevelType w:val="multilevel"/>
    <w:tmpl w:val="BD3AE33A"/>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1" w15:restartNumberingAfterBreak="0">
    <w:nsid w:val="253062E2"/>
    <w:multiLevelType w:val="multilevel"/>
    <w:tmpl w:val="730044C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35332E90"/>
    <w:multiLevelType w:val="hybridMultilevel"/>
    <w:tmpl w:val="1C903022"/>
    <w:lvl w:ilvl="0" w:tplc="046883D6">
      <w:start w:val="1"/>
      <w:numFmt w:val="decimal"/>
      <w:lvlText w:val="%1."/>
      <w:lvlJc w:val="left"/>
      <w:pPr>
        <w:tabs>
          <w:tab w:val="num" w:pos="360"/>
        </w:tabs>
        <w:ind w:left="357" w:hanging="357"/>
      </w:pPr>
      <w:rPr>
        <w:rFonts w:ascii="Myriad Pro" w:hAnsi="Myriad Pro"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CF2C17"/>
    <w:multiLevelType w:val="multilevel"/>
    <w:tmpl w:val="0415001F"/>
    <w:styleLink w:val="Styl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CA562D"/>
    <w:multiLevelType w:val="hybridMultilevel"/>
    <w:tmpl w:val="980EC16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5" w15:restartNumberingAfterBreak="0">
    <w:nsid w:val="3F18369D"/>
    <w:multiLevelType w:val="hybridMultilevel"/>
    <w:tmpl w:val="059465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1076848"/>
    <w:multiLevelType w:val="multilevel"/>
    <w:tmpl w:val="1040E206"/>
    <w:lvl w:ilvl="0">
      <w:start w:val="1"/>
      <w:numFmt w:val="decimal"/>
      <w:lvlText w:val="%1."/>
      <w:lvlJc w:val="left"/>
      <w:pPr>
        <w:ind w:left="360" w:hanging="360"/>
      </w:pPr>
      <w:rPr>
        <w:rFonts w:cs="Tahoma"/>
        <w:b w:val="0"/>
        <w:sz w:val="18"/>
        <w:szCs w:val="18"/>
      </w:rPr>
    </w:lvl>
    <w:lvl w:ilvl="1">
      <w:start w:val="1"/>
      <w:numFmt w:val="decimal"/>
      <w:lvlText w:val="%2."/>
      <w:lvlJc w:val="left"/>
      <w:pPr>
        <w:ind w:left="792" w:hanging="432"/>
      </w:pPr>
      <w:rPr>
        <w:b w:val="0"/>
      </w:rPr>
    </w:lvl>
    <w:lvl w:ilvl="2">
      <w:start w:val="1"/>
      <w:numFmt w:val="decimal"/>
      <w:lvlText w:val="%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CC003D"/>
    <w:multiLevelType w:val="hybridMultilevel"/>
    <w:tmpl w:val="9CC47A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2382649"/>
    <w:multiLevelType w:val="multilevel"/>
    <w:tmpl w:val="9A006D6C"/>
    <w:lvl w:ilvl="0">
      <w:start w:val="1"/>
      <w:numFmt w:val="decimal"/>
      <w:lvlText w:val="%1."/>
      <w:lvlJc w:val="left"/>
      <w:pPr>
        <w:ind w:left="360" w:hanging="360"/>
      </w:pPr>
      <w:rPr>
        <w:rFonts w:cs="Calibri"/>
        <w:b w:val="0"/>
        <w:sz w:val="18"/>
        <w:szCs w:val="18"/>
      </w:rPr>
    </w:lvl>
    <w:lvl w:ilvl="1">
      <w:start w:val="1"/>
      <w:numFmt w:val="decimal"/>
      <w:lvlText w:val="%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8326F6"/>
    <w:multiLevelType w:val="multilevel"/>
    <w:tmpl w:val="D4B6F0A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4DC12C3A"/>
    <w:multiLevelType w:val="multilevel"/>
    <w:tmpl w:val="A2F06844"/>
    <w:lvl w:ilvl="0">
      <w:start w:val="1"/>
      <w:numFmt w:val="decimal"/>
      <w:lvlText w:val="%1)"/>
      <w:lvlJc w:val="left"/>
      <w:pPr>
        <w:ind w:left="1440" w:hanging="360"/>
      </w:pPr>
      <w:rPr>
        <w:color w:val="000000" w:themeColor="text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4FDF559A"/>
    <w:multiLevelType w:val="hybridMultilevel"/>
    <w:tmpl w:val="1BE8E2DA"/>
    <w:lvl w:ilvl="0" w:tplc="8B28273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057AC9"/>
    <w:multiLevelType w:val="multilevel"/>
    <w:tmpl w:val="9738CE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AF1D4F"/>
    <w:multiLevelType w:val="hybridMultilevel"/>
    <w:tmpl w:val="41E09900"/>
    <w:lvl w:ilvl="0" w:tplc="00F05FF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D11C2"/>
    <w:multiLevelType w:val="multilevel"/>
    <w:tmpl w:val="075A7B1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072ECD"/>
    <w:multiLevelType w:val="hybridMultilevel"/>
    <w:tmpl w:val="F0B858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D91584B"/>
    <w:multiLevelType w:val="multilevel"/>
    <w:tmpl w:val="F67CBDC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62897E4F"/>
    <w:multiLevelType w:val="hybridMultilevel"/>
    <w:tmpl w:val="B2D2D880"/>
    <w:lvl w:ilvl="0" w:tplc="25DAA634">
      <w:start w:val="1"/>
      <w:numFmt w:val="decimal"/>
      <w:lvlText w:val="%1)"/>
      <w:lvlJc w:val="left"/>
      <w:pPr>
        <w:ind w:left="720" w:hanging="360"/>
      </w:pPr>
      <w:rPr>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B502F5"/>
    <w:multiLevelType w:val="hybridMultilevel"/>
    <w:tmpl w:val="16041AFE"/>
    <w:lvl w:ilvl="0" w:tplc="04B4C668">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ED767D"/>
    <w:multiLevelType w:val="multilevel"/>
    <w:tmpl w:val="214CD19C"/>
    <w:lvl w:ilvl="0">
      <w:start w:val="1"/>
      <w:numFmt w:val="decimal"/>
      <w:lvlText w:val="%1."/>
      <w:lvlJc w:val="left"/>
      <w:pPr>
        <w:ind w:left="720" w:hanging="360"/>
      </w:pPr>
      <w:rPr>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4109D9"/>
    <w:multiLevelType w:val="hybridMultilevel"/>
    <w:tmpl w:val="0EC87D2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1" w15:restartNumberingAfterBreak="0">
    <w:nsid w:val="65CA466E"/>
    <w:multiLevelType w:val="hybridMultilevel"/>
    <w:tmpl w:val="9A44BC9C"/>
    <w:lvl w:ilvl="0" w:tplc="5218C77C">
      <w:start w:val="1"/>
      <w:numFmt w:val="decimal"/>
      <w:lvlText w:val="%1."/>
      <w:lvlJc w:val="left"/>
      <w:pPr>
        <w:tabs>
          <w:tab w:val="num" w:pos="720"/>
        </w:tabs>
        <w:ind w:left="720" w:hanging="360"/>
      </w:pPr>
      <w:rPr>
        <w:sz w:val="22"/>
        <w:szCs w:val="22"/>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90873001">
    <w:abstractNumId w:val="23"/>
  </w:num>
  <w:num w:numId="2" w16cid:durableId="1887178882">
    <w:abstractNumId w:val="33"/>
  </w:num>
  <w:num w:numId="3" w16cid:durableId="1999766913">
    <w:abstractNumId w:val="11"/>
  </w:num>
  <w:num w:numId="4" w16cid:durableId="627705332">
    <w:abstractNumId w:val="37"/>
  </w:num>
  <w:num w:numId="5" w16cid:durableId="1410956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9058330">
    <w:abstractNumId w:val="38"/>
  </w:num>
  <w:num w:numId="7" w16cid:durableId="82075467">
    <w:abstractNumId w:val="41"/>
  </w:num>
  <w:num w:numId="8" w16cid:durableId="910504455">
    <w:abstractNumId w:val="31"/>
  </w:num>
  <w:num w:numId="9" w16cid:durableId="49889174">
    <w:abstractNumId w:val="22"/>
  </w:num>
  <w:num w:numId="10" w16cid:durableId="1372876399">
    <w:abstractNumId w:val="27"/>
  </w:num>
  <w:num w:numId="11" w16cid:durableId="2851598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4343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50797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64708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70377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84389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9427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73909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22948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71651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1867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866586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03905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14574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06247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691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26055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55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27549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90430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36376881">
    <w:abstractNumId w:val="19"/>
  </w:num>
  <w:num w:numId="32" w16cid:durableId="9539470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68165441">
    <w:abstractNumId w:val="1"/>
  </w:num>
  <w:num w:numId="34" w16cid:durableId="1156341646">
    <w:abstractNumId w:val="2"/>
  </w:num>
  <w:num w:numId="35" w16cid:durableId="1064989953">
    <w:abstractNumId w:val="3"/>
  </w:num>
  <w:num w:numId="36" w16cid:durableId="1508328976">
    <w:abstractNumId w:val="4"/>
  </w:num>
  <w:num w:numId="37" w16cid:durableId="1330132978">
    <w:abstractNumId w:val="5"/>
  </w:num>
  <w:num w:numId="38" w16cid:durableId="245383310">
    <w:abstractNumId w:val="6"/>
  </w:num>
  <w:num w:numId="39" w16cid:durableId="1185093157">
    <w:abstractNumId w:val="7"/>
  </w:num>
  <w:num w:numId="40" w16cid:durableId="1722560570">
    <w:abstractNumId w:val="8"/>
  </w:num>
  <w:num w:numId="41" w16cid:durableId="1030839232">
    <w:abstractNumId w:val="9"/>
  </w:num>
  <w:num w:numId="42" w16cid:durableId="1113089700">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64" w:dllVersion="4096" w:nlCheck="1" w:checkStyle="0"/>
  <w:activeWritingStyle w:appName="MSWord" w:lang="pl-PL"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F68"/>
    <w:rsid w:val="00001142"/>
    <w:rsid w:val="00001931"/>
    <w:rsid w:val="00006876"/>
    <w:rsid w:val="00014C5C"/>
    <w:rsid w:val="00023140"/>
    <w:rsid w:val="00025741"/>
    <w:rsid w:val="0004300D"/>
    <w:rsid w:val="0004342E"/>
    <w:rsid w:val="000479CE"/>
    <w:rsid w:val="000702B4"/>
    <w:rsid w:val="00075BC0"/>
    <w:rsid w:val="0008677E"/>
    <w:rsid w:val="00087709"/>
    <w:rsid w:val="00094784"/>
    <w:rsid w:val="000966FF"/>
    <w:rsid w:val="00097544"/>
    <w:rsid w:val="000A215F"/>
    <w:rsid w:val="000A692E"/>
    <w:rsid w:val="000B03DD"/>
    <w:rsid w:val="000B1F03"/>
    <w:rsid w:val="000C7583"/>
    <w:rsid w:val="000D59A4"/>
    <w:rsid w:val="000D611E"/>
    <w:rsid w:val="000E29F3"/>
    <w:rsid w:val="000E2BD6"/>
    <w:rsid w:val="000F26D7"/>
    <w:rsid w:val="000F34D2"/>
    <w:rsid w:val="001024AF"/>
    <w:rsid w:val="00103380"/>
    <w:rsid w:val="00105113"/>
    <w:rsid w:val="00113773"/>
    <w:rsid w:val="00114B9A"/>
    <w:rsid w:val="00114CEA"/>
    <w:rsid w:val="001202C5"/>
    <w:rsid w:val="00130FB4"/>
    <w:rsid w:val="001324C5"/>
    <w:rsid w:val="001377CF"/>
    <w:rsid w:val="00150371"/>
    <w:rsid w:val="0017048B"/>
    <w:rsid w:val="00174D04"/>
    <w:rsid w:val="001816C0"/>
    <w:rsid w:val="0018271A"/>
    <w:rsid w:val="00191D79"/>
    <w:rsid w:val="00193ADA"/>
    <w:rsid w:val="0019793F"/>
    <w:rsid w:val="001A5E90"/>
    <w:rsid w:val="001B12F2"/>
    <w:rsid w:val="001B754B"/>
    <w:rsid w:val="001C1F87"/>
    <w:rsid w:val="001C366E"/>
    <w:rsid w:val="001C7C0F"/>
    <w:rsid w:val="001D28C1"/>
    <w:rsid w:val="001E08A8"/>
    <w:rsid w:val="001E1A43"/>
    <w:rsid w:val="001E2E8C"/>
    <w:rsid w:val="001F4F3D"/>
    <w:rsid w:val="001F6C2A"/>
    <w:rsid w:val="0020775A"/>
    <w:rsid w:val="0021667E"/>
    <w:rsid w:val="0021709C"/>
    <w:rsid w:val="0022075E"/>
    <w:rsid w:val="0022346C"/>
    <w:rsid w:val="002315B1"/>
    <w:rsid w:val="002402F2"/>
    <w:rsid w:val="00243A8A"/>
    <w:rsid w:val="00245B4B"/>
    <w:rsid w:val="00247802"/>
    <w:rsid w:val="002515D9"/>
    <w:rsid w:val="0025355F"/>
    <w:rsid w:val="0026124C"/>
    <w:rsid w:val="002662E8"/>
    <w:rsid w:val="00267F87"/>
    <w:rsid w:val="002703E9"/>
    <w:rsid w:val="00294BB3"/>
    <w:rsid w:val="002A683A"/>
    <w:rsid w:val="002B39F7"/>
    <w:rsid w:val="002B5388"/>
    <w:rsid w:val="002C7ED0"/>
    <w:rsid w:val="002D3868"/>
    <w:rsid w:val="002E5324"/>
    <w:rsid w:val="002F0162"/>
    <w:rsid w:val="002F02D6"/>
    <w:rsid w:val="002F1CFE"/>
    <w:rsid w:val="002F1E83"/>
    <w:rsid w:val="002F3272"/>
    <w:rsid w:val="002F45B3"/>
    <w:rsid w:val="00300D00"/>
    <w:rsid w:val="0030686B"/>
    <w:rsid w:val="00307433"/>
    <w:rsid w:val="00307C98"/>
    <w:rsid w:val="00313B64"/>
    <w:rsid w:val="00314A9E"/>
    <w:rsid w:val="00317C2D"/>
    <w:rsid w:val="00323E7F"/>
    <w:rsid w:val="0035209F"/>
    <w:rsid w:val="0036466C"/>
    <w:rsid w:val="00364F68"/>
    <w:rsid w:val="00371130"/>
    <w:rsid w:val="003773F2"/>
    <w:rsid w:val="003819FE"/>
    <w:rsid w:val="00382F0B"/>
    <w:rsid w:val="0038626F"/>
    <w:rsid w:val="0039619D"/>
    <w:rsid w:val="003A20CD"/>
    <w:rsid w:val="003B5CE5"/>
    <w:rsid w:val="003B6424"/>
    <w:rsid w:val="003D7B4C"/>
    <w:rsid w:val="003E39DA"/>
    <w:rsid w:val="003F3DA1"/>
    <w:rsid w:val="003F5153"/>
    <w:rsid w:val="003F6E68"/>
    <w:rsid w:val="003F7CF1"/>
    <w:rsid w:val="00407D9A"/>
    <w:rsid w:val="00416D6E"/>
    <w:rsid w:val="004211C1"/>
    <w:rsid w:val="00422F4B"/>
    <w:rsid w:val="004274AD"/>
    <w:rsid w:val="0043066A"/>
    <w:rsid w:val="00435425"/>
    <w:rsid w:val="00440875"/>
    <w:rsid w:val="00444F98"/>
    <w:rsid w:val="004514A8"/>
    <w:rsid w:val="0045648F"/>
    <w:rsid w:val="00470FC9"/>
    <w:rsid w:val="0047445B"/>
    <w:rsid w:val="004808C1"/>
    <w:rsid w:val="00481EE2"/>
    <w:rsid w:val="00485096"/>
    <w:rsid w:val="00485783"/>
    <w:rsid w:val="004932CB"/>
    <w:rsid w:val="004A12B1"/>
    <w:rsid w:val="004A1970"/>
    <w:rsid w:val="004A3E41"/>
    <w:rsid w:val="004C09B5"/>
    <w:rsid w:val="004C5E00"/>
    <w:rsid w:val="004D1179"/>
    <w:rsid w:val="004D4E1B"/>
    <w:rsid w:val="004D4E27"/>
    <w:rsid w:val="004E2217"/>
    <w:rsid w:val="004E2621"/>
    <w:rsid w:val="004E5FFA"/>
    <w:rsid w:val="004F5723"/>
    <w:rsid w:val="00500D99"/>
    <w:rsid w:val="005043AA"/>
    <w:rsid w:val="005329BF"/>
    <w:rsid w:val="00533D2E"/>
    <w:rsid w:val="00533F19"/>
    <w:rsid w:val="00536039"/>
    <w:rsid w:val="0055108B"/>
    <w:rsid w:val="0055666F"/>
    <w:rsid w:val="00561B98"/>
    <w:rsid w:val="005646B0"/>
    <w:rsid w:val="00565417"/>
    <w:rsid w:val="0057244A"/>
    <w:rsid w:val="00572CE3"/>
    <w:rsid w:val="005A29FA"/>
    <w:rsid w:val="005B3A62"/>
    <w:rsid w:val="005B3C23"/>
    <w:rsid w:val="005C5C98"/>
    <w:rsid w:val="005C6ADF"/>
    <w:rsid w:val="005D4BC5"/>
    <w:rsid w:val="005E4E7E"/>
    <w:rsid w:val="005F3BEC"/>
    <w:rsid w:val="0060039F"/>
    <w:rsid w:val="0060238D"/>
    <w:rsid w:val="006106D2"/>
    <w:rsid w:val="0061733D"/>
    <w:rsid w:val="00632A6E"/>
    <w:rsid w:val="0064187A"/>
    <w:rsid w:val="00652DB7"/>
    <w:rsid w:val="006545D7"/>
    <w:rsid w:val="0065619C"/>
    <w:rsid w:val="00660FDB"/>
    <w:rsid w:val="0066185F"/>
    <w:rsid w:val="00665449"/>
    <w:rsid w:val="006678CF"/>
    <w:rsid w:val="00674B95"/>
    <w:rsid w:val="006834DE"/>
    <w:rsid w:val="00685BE4"/>
    <w:rsid w:val="006927DE"/>
    <w:rsid w:val="00695B04"/>
    <w:rsid w:val="00696B9B"/>
    <w:rsid w:val="006A3841"/>
    <w:rsid w:val="006A7967"/>
    <w:rsid w:val="006B1B15"/>
    <w:rsid w:val="006B73C9"/>
    <w:rsid w:val="006C3B08"/>
    <w:rsid w:val="006C543A"/>
    <w:rsid w:val="007056B7"/>
    <w:rsid w:val="00707F3C"/>
    <w:rsid w:val="00717444"/>
    <w:rsid w:val="00721215"/>
    <w:rsid w:val="007250C5"/>
    <w:rsid w:val="00731691"/>
    <w:rsid w:val="00731E38"/>
    <w:rsid w:val="00736BD1"/>
    <w:rsid w:val="00743EF0"/>
    <w:rsid w:val="00755C1E"/>
    <w:rsid w:val="00771B0A"/>
    <w:rsid w:val="00786C64"/>
    <w:rsid w:val="00794CC5"/>
    <w:rsid w:val="00795557"/>
    <w:rsid w:val="007969D1"/>
    <w:rsid w:val="007B11E9"/>
    <w:rsid w:val="007B16AE"/>
    <w:rsid w:val="007D76D5"/>
    <w:rsid w:val="007E0264"/>
    <w:rsid w:val="007F7EDA"/>
    <w:rsid w:val="0080388E"/>
    <w:rsid w:val="008106C2"/>
    <w:rsid w:val="008158B0"/>
    <w:rsid w:val="00816412"/>
    <w:rsid w:val="0082162E"/>
    <w:rsid w:val="0082432C"/>
    <w:rsid w:val="00832835"/>
    <w:rsid w:val="00834B36"/>
    <w:rsid w:val="008370D1"/>
    <w:rsid w:val="0084126C"/>
    <w:rsid w:val="00846B31"/>
    <w:rsid w:val="00850F45"/>
    <w:rsid w:val="0085130C"/>
    <w:rsid w:val="008517C6"/>
    <w:rsid w:val="0086718D"/>
    <w:rsid w:val="0087510A"/>
    <w:rsid w:val="00877C99"/>
    <w:rsid w:val="00880C00"/>
    <w:rsid w:val="00883C2D"/>
    <w:rsid w:val="00890EC7"/>
    <w:rsid w:val="008912BC"/>
    <w:rsid w:val="008924D1"/>
    <w:rsid w:val="00893FD8"/>
    <w:rsid w:val="008A16E6"/>
    <w:rsid w:val="008A3282"/>
    <w:rsid w:val="008C0E4D"/>
    <w:rsid w:val="008D7035"/>
    <w:rsid w:val="008E2B2B"/>
    <w:rsid w:val="008F6717"/>
    <w:rsid w:val="008F68ED"/>
    <w:rsid w:val="0090039B"/>
    <w:rsid w:val="00910949"/>
    <w:rsid w:val="00910993"/>
    <w:rsid w:val="009127F3"/>
    <w:rsid w:val="00920BD2"/>
    <w:rsid w:val="009341C1"/>
    <w:rsid w:val="0095373B"/>
    <w:rsid w:val="00962817"/>
    <w:rsid w:val="00962C06"/>
    <w:rsid w:val="00966C6A"/>
    <w:rsid w:val="009719E1"/>
    <w:rsid w:val="00972158"/>
    <w:rsid w:val="00980234"/>
    <w:rsid w:val="00985B30"/>
    <w:rsid w:val="009927E8"/>
    <w:rsid w:val="009A2A76"/>
    <w:rsid w:val="009A2D71"/>
    <w:rsid w:val="009A6CBF"/>
    <w:rsid w:val="009C5131"/>
    <w:rsid w:val="009D06E2"/>
    <w:rsid w:val="009D1B24"/>
    <w:rsid w:val="009D3C93"/>
    <w:rsid w:val="009D54FC"/>
    <w:rsid w:val="009F1E44"/>
    <w:rsid w:val="00A00097"/>
    <w:rsid w:val="00A0132B"/>
    <w:rsid w:val="00A04469"/>
    <w:rsid w:val="00A0731F"/>
    <w:rsid w:val="00A21B37"/>
    <w:rsid w:val="00A35009"/>
    <w:rsid w:val="00A41F83"/>
    <w:rsid w:val="00A45ADA"/>
    <w:rsid w:val="00A518A6"/>
    <w:rsid w:val="00A53231"/>
    <w:rsid w:val="00A638B8"/>
    <w:rsid w:val="00A820C0"/>
    <w:rsid w:val="00A84826"/>
    <w:rsid w:val="00A87B38"/>
    <w:rsid w:val="00A87CC2"/>
    <w:rsid w:val="00A95F4E"/>
    <w:rsid w:val="00AA5CA8"/>
    <w:rsid w:val="00AB125E"/>
    <w:rsid w:val="00AB4C36"/>
    <w:rsid w:val="00AC3A2E"/>
    <w:rsid w:val="00AC41D8"/>
    <w:rsid w:val="00AD67A9"/>
    <w:rsid w:val="00AE3A93"/>
    <w:rsid w:val="00AE731B"/>
    <w:rsid w:val="00AE7794"/>
    <w:rsid w:val="00AF2125"/>
    <w:rsid w:val="00AF6EB5"/>
    <w:rsid w:val="00B00A99"/>
    <w:rsid w:val="00B024C9"/>
    <w:rsid w:val="00B02983"/>
    <w:rsid w:val="00B0536E"/>
    <w:rsid w:val="00B137AF"/>
    <w:rsid w:val="00B22F75"/>
    <w:rsid w:val="00B250C0"/>
    <w:rsid w:val="00B31CA2"/>
    <w:rsid w:val="00B34601"/>
    <w:rsid w:val="00B37714"/>
    <w:rsid w:val="00B41CB9"/>
    <w:rsid w:val="00B42B79"/>
    <w:rsid w:val="00B515EE"/>
    <w:rsid w:val="00B53B4D"/>
    <w:rsid w:val="00B54787"/>
    <w:rsid w:val="00B55D94"/>
    <w:rsid w:val="00B614C4"/>
    <w:rsid w:val="00B61D50"/>
    <w:rsid w:val="00B638E7"/>
    <w:rsid w:val="00B65E4F"/>
    <w:rsid w:val="00B66793"/>
    <w:rsid w:val="00B8093B"/>
    <w:rsid w:val="00B84E3A"/>
    <w:rsid w:val="00B866AA"/>
    <w:rsid w:val="00B947DB"/>
    <w:rsid w:val="00BA0BF9"/>
    <w:rsid w:val="00BA59A8"/>
    <w:rsid w:val="00BB255D"/>
    <w:rsid w:val="00BB28EE"/>
    <w:rsid w:val="00BB378F"/>
    <w:rsid w:val="00BB6043"/>
    <w:rsid w:val="00BC0D6A"/>
    <w:rsid w:val="00BC28B9"/>
    <w:rsid w:val="00BC4631"/>
    <w:rsid w:val="00BD4CAB"/>
    <w:rsid w:val="00BD5BC7"/>
    <w:rsid w:val="00BD6B1F"/>
    <w:rsid w:val="00BF05E3"/>
    <w:rsid w:val="00BF55F5"/>
    <w:rsid w:val="00C06822"/>
    <w:rsid w:val="00C11D2C"/>
    <w:rsid w:val="00C464EB"/>
    <w:rsid w:val="00C5288C"/>
    <w:rsid w:val="00C544AB"/>
    <w:rsid w:val="00C54C56"/>
    <w:rsid w:val="00C60CA3"/>
    <w:rsid w:val="00C61EF3"/>
    <w:rsid w:val="00C65B71"/>
    <w:rsid w:val="00C80423"/>
    <w:rsid w:val="00C83F85"/>
    <w:rsid w:val="00C86D4F"/>
    <w:rsid w:val="00C87169"/>
    <w:rsid w:val="00C90A0F"/>
    <w:rsid w:val="00CA18C4"/>
    <w:rsid w:val="00CB4F52"/>
    <w:rsid w:val="00CC45F5"/>
    <w:rsid w:val="00CE0C9A"/>
    <w:rsid w:val="00CE1474"/>
    <w:rsid w:val="00CE39BB"/>
    <w:rsid w:val="00CF2CF9"/>
    <w:rsid w:val="00CF7579"/>
    <w:rsid w:val="00D07AFD"/>
    <w:rsid w:val="00D175AD"/>
    <w:rsid w:val="00D23A78"/>
    <w:rsid w:val="00D305EA"/>
    <w:rsid w:val="00D340FA"/>
    <w:rsid w:val="00D34A59"/>
    <w:rsid w:val="00D46AF7"/>
    <w:rsid w:val="00D46F32"/>
    <w:rsid w:val="00D478CE"/>
    <w:rsid w:val="00D50EAD"/>
    <w:rsid w:val="00D54D58"/>
    <w:rsid w:val="00D54E66"/>
    <w:rsid w:val="00D72D56"/>
    <w:rsid w:val="00D74D5D"/>
    <w:rsid w:val="00D83AC2"/>
    <w:rsid w:val="00D96F67"/>
    <w:rsid w:val="00DA4C92"/>
    <w:rsid w:val="00DB5C67"/>
    <w:rsid w:val="00DB6DF9"/>
    <w:rsid w:val="00DD0D70"/>
    <w:rsid w:val="00DD4F94"/>
    <w:rsid w:val="00DE389F"/>
    <w:rsid w:val="00DF38DB"/>
    <w:rsid w:val="00DF3B63"/>
    <w:rsid w:val="00DF46BE"/>
    <w:rsid w:val="00E02118"/>
    <w:rsid w:val="00E15654"/>
    <w:rsid w:val="00E22EE6"/>
    <w:rsid w:val="00E26E19"/>
    <w:rsid w:val="00E358B8"/>
    <w:rsid w:val="00E374F3"/>
    <w:rsid w:val="00E40517"/>
    <w:rsid w:val="00E45F2E"/>
    <w:rsid w:val="00E47B1D"/>
    <w:rsid w:val="00E50A29"/>
    <w:rsid w:val="00E64E62"/>
    <w:rsid w:val="00E74AB2"/>
    <w:rsid w:val="00E76CB9"/>
    <w:rsid w:val="00E82F2D"/>
    <w:rsid w:val="00E903E3"/>
    <w:rsid w:val="00EB7A7A"/>
    <w:rsid w:val="00EB7EB4"/>
    <w:rsid w:val="00EC0571"/>
    <w:rsid w:val="00EC55E1"/>
    <w:rsid w:val="00EC61E1"/>
    <w:rsid w:val="00ED4614"/>
    <w:rsid w:val="00ED79E4"/>
    <w:rsid w:val="00EE48E3"/>
    <w:rsid w:val="00EE4B29"/>
    <w:rsid w:val="00EE6350"/>
    <w:rsid w:val="00F0664F"/>
    <w:rsid w:val="00F0673A"/>
    <w:rsid w:val="00F06DB0"/>
    <w:rsid w:val="00F11A4A"/>
    <w:rsid w:val="00F159F8"/>
    <w:rsid w:val="00F22E21"/>
    <w:rsid w:val="00F313CF"/>
    <w:rsid w:val="00F32BBE"/>
    <w:rsid w:val="00F36489"/>
    <w:rsid w:val="00F37FC9"/>
    <w:rsid w:val="00F45F61"/>
    <w:rsid w:val="00F51C88"/>
    <w:rsid w:val="00F55BEE"/>
    <w:rsid w:val="00F629F6"/>
    <w:rsid w:val="00F62DAB"/>
    <w:rsid w:val="00F6370F"/>
    <w:rsid w:val="00F64289"/>
    <w:rsid w:val="00F647DF"/>
    <w:rsid w:val="00F710B8"/>
    <w:rsid w:val="00F9253E"/>
    <w:rsid w:val="00F943A7"/>
    <w:rsid w:val="00F97AA9"/>
    <w:rsid w:val="00FA5E83"/>
    <w:rsid w:val="00FB72FD"/>
    <w:rsid w:val="00FC316D"/>
    <w:rsid w:val="00FC33D3"/>
    <w:rsid w:val="00FC6583"/>
    <w:rsid w:val="00FD3CE4"/>
    <w:rsid w:val="00FD43A1"/>
    <w:rsid w:val="00FD6928"/>
    <w:rsid w:val="00FE2867"/>
    <w:rsid w:val="00FF1F52"/>
    <w:rsid w:val="00FF5F03"/>
    <w:rsid w:val="7C9920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9716E"/>
  <w15:docId w15:val="{B4E92D78-CAB0-794B-8707-26FB85D2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2B1"/>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364F68"/>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semiHidden/>
    <w:unhideWhenUsed/>
    <w:qFormat/>
    <w:rsid w:val="00E0211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E02118"/>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E0211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364F68"/>
    <w:rPr>
      <w:rFonts w:ascii="Cambria" w:eastAsia="Times New Roman" w:hAnsi="Cambria" w:cs="Times New Roman"/>
      <w:b/>
      <w:bCs/>
      <w:kern w:val="32"/>
      <w:sz w:val="32"/>
      <w:szCs w:val="32"/>
      <w:lang w:val="x-none" w:eastAsia="x-none"/>
    </w:rPr>
  </w:style>
  <w:style w:type="paragraph" w:styleId="Nagwek">
    <w:name w:val="header"/>
    <w:basedOn w:val="Normalny"/>
    <w:link w:val="NagwekZnak"/>
    <w:uiPriority w:val="99"/>
    <w:rsid w:val="00364F68"/>
    <w:pPr>
      <w:tabs>
        <w:tab w:val="center" w:pos="4536"/>
        <w:tab w:val="right" w:pos="9072"/>
      </w:tabs>
    </w:pPr>
    <w:rPr>
      <w:szCs w:val="20"/>
      <w:lang w:val="x-none" w:eastAsia="x-none"/>
    </w:rPr>
  </w:style>
  <w:style w:type="character" w:customStyle="1" w:styleId="NagwekZnak">
    <w:name w:val="Nagłówek Znak"/>
    <w:basedOn w:val="Domylnaczcionkaakapitu"/>
    <w:link w:val="Nagwek"/>
    <w:uiPriority w:val="99"/>
    <w:rsid w:val="00364F68"/>
    <w:rPr>
      <w:rFonts w:ascii="Times New Roman" w:eastAsia="Times New Roman" w:hAnsi="Times New Roman" w:cs="Times New Roman"/>
      <w:sz w:val="24"/>
      <w:szCs w:val="20"/>
      <w:lang w:val="x-none" w:eastAsia="x-none"/>
    </w:rPr>
  </w:style>
  <w:style w:type="character" w:customStyle="1" w:styleId="StopkaZnak">
    <w:name w:val="Stopka Znak"/>
    <w:aliases w:val="stand Znak"/>
    <w:link w:val="Stopka"/>
    <w:uiPriority w:val="99"/>
    <w:locked/>
    <w:rsid w:val="00364F68"/>
    <w:rPr>
      <w:sz w:val="24"/>
    </w:rPr>
  </w:style>
  <w:style w:type="paragraph" w:styleId="Stopka">
    <w:name w:val="footer"/>
    <w:aliases w:val="stand"/>
    <w:basedOn w:val="Normalny"/>
    <w:link w:val="StopkaZnak"/>
    <w:uiPriority w:val="99"/>
    <w:rsid w:val="00364F68"/>
    <w:pPr>
      <w:tabs>
        <w:tab w:val="center" w:pos="4536"/>
        <w:tab w:val="right" w:pos="9072"/>
      </w:tabs>
    </w:pPr>
    <w:rPr>
      <w:rFonts w:asciiTheme="minorHAnsi" w:eastAsiaTheme="minorHAnsi" w:hAnsiTheme="minorHAnsi" w:cstheme="minorBidi"/>
      <w:szCs w:val="22"/>
      <w:lang w:eastAsia="en-US"/>
    </w:rPr>
  </w:style>
  <w:style w:type="character" w:customStyle="1" w:styleId="StopkaZnak1">
    <w:name w:val="Stopka Znak1"/>
    <w:basedOn w:val="Domylnaczcionkaakapitu"/>
    <w:uiPriority w:val="99"/>
    <w:semiHidden/>
    <w:rsid w:val="00364F68"/>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364F68"/>
    <w:pPr>
      <w:spacing w:after="120"/>
    </w:pPr>
    <w:rPr>
      <w:lang w:val="x-none" w:eastAsia="x-none"/>
    </w:rPr>
  </w:style>
  <w:style w:type="character" w:customStyle="1" w:styleId="TekstpodstawowyZnak">
    <w:name w:val="Tekst podstawowy Znak"/>
    <w:basedOn w:val="Domylnaczcionkaakapitu"/>
    <w:link w:val="Tekstpodstawowy"/>
    <w:rsid w:val="00364F68"/>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rsid w:val="00364F68"/>
    <w:rPr>
      <w:sz w:val="20"/>
      <w:szCs w:val="20"/>
      <w:lang w:val="x-none" w:eastAsia="x-none"/>
    </w:rPr>
  </w:style>
  <w:style w:type="character" w:customStyle="1" w:styleId="TekstprzypisudolnegoZnak">
    <w:name w:val="Tekst przypisu dolnego Znak"/>
    <w:basedOn w:val="Domylnaczcionkaakapitu"/>
    <w:link w:val="Tekstprzypisudolnego"/>
    <w:rsid w:val="00364F68"/>
    <w:rPr>
      <w:rFonts w:ascii="Times New Roman" w:eastAsia="Times New Roman" w:hAnsi="Times New Roman" w:cs="Times New Roman"/>
      <w:sz w:val="20"/>
      <w:szCs w:val="20"/>
      <w:lang w:val="x-none" w:eastAsia="x-none"/>
    </w:rPr>
  </w:style>
  <w:style w:type="paragraph" w:customStyle="1" w:styleId="Akapitzlist1">
    <w:name w:val="Akapit z listą1"/>
    <w:basedOn w:val="Normalny"/>
    <w:uiPriority w:val="99"/>
    <w:rsid w:val="00364F68"/>
    <w:pPr>
      <w:ind w:left="720"/>
      <w:contextualSpacing/>
    </w:pPr>
  </w:style>
  <w:style w:type="paragraph" w:styleId="Akapitzlist">
    <w:name w:val="List Paragraph"/>
    <w:aliases w:val="Preambuła,Lista num,List Paragraph,Akapit z listą BS,wypunktowanie,Normal,Akapit z listą3,Akapit z listą31,Wypunktowanie,Normal2,L1,Numerowanie,sw tekst,Podsis rysunku,BulletC,Bullet Number,List Paragraph1,lp1,List Paragraph2,lp11"/>
    <w:basedOn w:val="Normalny"/>
    <w:link w:val="AkapitzlistZnak"/>
    <w:uiPriority w:val="34"/>
    <w:qFormat/>
    <w:rsid w:val="00364F68"/>
    <w:pPr>
      <w:ind w:left="708"/>
    </w:pPr>
  </w:style>
  <w:style w:type="paragraph" w:styleId="Podtytu">
    <w:name w:val="Subtitle"/>
    <w:basedOn w:val="Normalny"/>
    <w:next w:val="Normalny"/>
    <w:link w:val="PodtytuZnak"/>
    <w:qFormat/>
    <w:rsid w:val="00364F68"/>
    <w:pPr>
      <w:spacing w:after="60"/>
      <w:jc w:val="center"/>
      <w:outlineLvl w:val="1"/>
    </w:pPr>
    <w:rPr>
      <w:rFonts w:ascii="Calibri Light" w:hAnsi="Calibri Light"/>
    </w:rPr>
  </w:style>
  <w:style w:type="character" w:customStyle="1" w:styleId="PodtytuZnak">
    <w:name w:val="Podtytuł Znak"/>
    <w:basedOn w:val="Domylnaczcionkaakapitu"/>
    <w:link w:val="Podtytu"/>
    <w:rsid w:val="00364F68"/>
    <w:rPr>
      <w:rFonts w:ascii="Calibri Light" w:eastAsia="Times New Roman" w:hAnsi="Calibri Light" w:cs="Times New Roman"/>
      <w:sz w:val="24"/>
      <w:szCs w:val="24"/>
      <w:lang w:eastAsia="pl-PL"/>
    </w:rPr>
  </w:style>
  <w:style w:type="character" w:customStyle="1" w:styleId="AkapitzlistZnak">
    <w:name w:val="Akapit z listą Znak"/>
    <w:aliases w:val="Preambuła Znak,Lista num Znak,List Paragraph Znak,Akapit z listą BS Znak,wypunktowanie Znak,Normal Znak,Akapit z listą3 Znak,Akapit z listą31 Znak,Wypunktowanie Znak,Normal2 Znak,L1 Znak,Numerowanie Znak,sw tekst Znak,BulletC Znak"/>
    <w:link w:val="Akapitzlist"/>
    <w:uiPriority w:val="34"/>
    <w:qFormat/>
    <w:locked/>
    <w:rsid w:val="00364F68"/>
    <w:rPr>
      <w:rFonts w:ascii="Times New Roman" w:eastAsia="Times New Roman" w:hAnsi="Times New Roman" w:cs="Times New Roman"/>
      <w:sz w:val="24"/>
      <w:szCs w:val="24"/>
      <w:lang w:eastAsia="pl-PL"/>
    </w:rPr>
  </w:style>
  <w:style w:type="paragraph" w:customStyle="1" w:styleId="Punkt">
    <w:name w:val="Punkt"/>
    <w:basedOn w:val="Tekstpodstawowy"/>
    <w:rsid w:val="00364F68"/>
    <w:pPr>
      <w:tabs>
        <w:tab w:val="num" w:pos="709"/>
      </w:tabs>
      <w:spacing w:after="160"/>
      <w:ind w:left="709" w:hanging="709"/>
      <w:jc w:val="both"/>
    </w:pPr>
    <w:rPr>
      <w:lang w:val="pl-PL" w:eastAsia="pl-PL"/>
    </w:rPr>
  </w:style>
  <w:style w:type="paragraph" w:customStyle="1" w:styleId="Podpunkt">
    <w:name w:val="Podpunkt"/>
    <w:basedOn w:val="Punkt"/>
    <w:rsid w:val="00364F68"/>
    <w:pPr>
      <w:tabs>
        <w:tab w:val="clear" w:pos="709"/>
        <w:tab w:val="num" w:pos="1701"/>
      </w:tabs>
      <w:ind w:left="1701" w:hanging="567"/>
    </w:pPr>
  </w:style>
  <w:style w:type="paragraph" w:customStyle="1" w:styleId="Punkt2">
    <w:name w:val="Punkt_2"/>
    <w:basedOn w:val="Punkt"/>
    <w:rsid w:val="00364F68"/>
    <w:pPr>
      <w:tabs>
        <w:tab w:val="clear" w:pos="709"/>
      </w:tabs>
      <w:ind w:left="0" w:firstLine="0"/>
    </w:pPr>
  </w:style>
  <w:style w:type="paragraph" w:customStyle="1" w:styleId="xmsonormal">
    <w:name w:val="x_msonormal"/>
    <w:basedOn w:val="Normalny"/>
    <w:rsid w:val="00364F68"/>
    <w:pPr>
      <w:spacing w:before="100" w:beforeAutospacing="1" w:after="100" w:afterAutospacing="1"/>
    </w:pPr>
  </w:style>
  <w:style w:type="paragraph" w:styleId="Bezodstpw">
    <w:name w:val="No Spacing"/>
    <w:aliases w:val="1.1"/>
    <w:basedOn w:val="Normalny"/>
    <w:uiPriority w:val="1"/>
    <w:qFormat/>
    <w:rsid w:val="00364F68"/>
    <w:pPr>
      <w:tabs>
        <w:tab w:val="left" w:pos="1560"/>
      </w:tabs>
      <w:spacing w:after="160" w:line="259" w:lineRule="auto"/>
      <w:ind w:left="992" w:hanging="652"/>
      <w:jc w:val="both"/>
    </w:pPr>
    <w:rPr>
      <w:rFonts w:ascii="Calibri" w:eastAsia="Calibri" w:hAnsi="Calibri" w:cs="Arial"/>
      <w:sz w:val="22"/>
      <w:szCs w:val="22"/>
      <w:lang w:eastAsia="en-US"/>
    </w:rPr>
  </w:style>
  <w:style w:type="character" w:styleId="Odwoaniedokomentarza">
    <w:name w:val="annotation reference"/>
    <w:basedOn w:val="Domylnaczcionkaakapitu"/>
    <w:uiPriority w:val="99"/>
    <w:semiHidden/>
    <w:unhideWhenUsed/>
    <w:rsid w:val="008A3282"/>
    <w:rPr>
      <w:sz w:val="16"/>
      <w:szCs w:val="16"/>
    </w:rPr>
  </w:style>
  <w:style w:type="paragraph" w:styleId="Tekstkomentarza">
    <w:name w:val="annotation text"/>
    <w:basedOn w:val="Normalny"/>
    <w:link w:val="TekstkomentarzaZnak"/>
    <w:uiPriority w:val="99"/>
    <w:unhideWhenUsed/>
    <w:rsid w:val="008A3282"/>
    <w:rPr>
      <w:sz w:val="20"/>
      <w:szCs w:val="20"/>
    </w:rPr>
  </w:style>
  <w:style w:type="character" w:customStyle="1" w:styleId="TekstkomentarzaZnak">
    <w:name w:val="Tekst komentarza Znak"/>
    <w:basedOn w:val="Domylnaczcionkaakapitu"/>
    <w:link w:val="Tekstkomentarza"/>
    <w:uiPriority w:val="99"/>
    <w:rsid w:val="008A3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3282"/>
    <w:rPr>
      <w:b/>
      <w:bCs/>
    </w:rPr>
  </w:style>
  <w:style w:type="character" w:customStyle="1" w:styleId="TematkomentarzaZnak">
    <w:name w:val="Temat komentarza Znak"/>
    <w:basedOn w:val="TekstkomentarzaZnak"/>
    <w:link w:val="Tematkomentarza"/>
    <w:uiPriority w:val="99"/>
    <w:semiHidden/>
    <w:rsid w:val="008A328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32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3282"/>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E4B29"/>
    <w:rPr>
      <w:sz w:val="20"/>
      <w:szCs w:val="20"/>
    </w:rPr>
  </w:style>
  <w:style w:type="character" w:customStyle="1" w:styleId="TekstprzypisukocowegoZnak">
    <w:name w:val="Tekst przypisu końcowego Znak"/>
    <w:basedOn w:val="Domylnaczcionkaakapitu"/>
    <w:link w:val="Tekstprzypisukocowego"/>
    <w:uiPriority w:val="99"/>
    <w:semiHidden/>
    <w:rsid w:val="00EE4B2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E4B29"/>
    <w:rPr>
      <w:vertAlign w:val="superscript"/>
    </w:rPr>
  </w:style>
  <w:style w:type="table" w:styleId="Tabela-Siatka">
    <w:name w:val="Table Grid"/>
    <w:basedOn w:val="Standardowy"/>
    <w:uiPriority w:val="39"/>
    <w:rsid w:val="00572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BC4631"/>
    <w:pPr>
      <w:numPr>
        <w:numId w:val="1"/>
      </w:numPr>
    </w:pPr>
  </w:style>
  <w:style w:type="character" w:customStyle="1" w:styleId="st">
    <w:name w:val="st"/>
    <w:basedOn w:val="Domylnaczcionkaakapitu"/>
    <w:rsid w:val="00F32BBE"/>
  </w:style>
  <w:style w:type="character" w:styleId="Uwydatnienie">
    <w:name w:val="Emphasis"/>
    <w:basedOn w:val="Domylnaczcionkaakapitu"/>
    <w:uiPriority w:val="20"/>
    <w:qFormat/>
    <w:rsid w:val="00F32BBE"/>
    <w:rPr>
      <w:i/>
      <w:iCs/>
    </w:rPr>
  </w:style>
  <w:style w:type="character" w:customStyle="1" w:styleId="Uwydatnieniewprowadzajce">
    <w:name w:val="Uwydatnienie wprowadzające"/>
    <w:rsid w:val="003F7CF1"/>
    <w:rPr>
      <w:b/>
      <w:bCs w:val="0"/>
      <w:i/>
      <w:iCs w:val="0"/>
      <w:noProof w:val="0"/>
      <w:lang w:val="pl-PL"/>
    </w:rPr>
  </w:style>
  <w:style w:type="character" w:styleId="Pogrubienie">
    <w:name w:val="Strong"/>
    <w:basedOn w:val="Domylnaczcionkaakapitu"/>
    <w:uiPriority w:val="22"/>
    <w:qFormat/>
    <w:rsid w:val="00980234"/>
    <w:rPr>
      <w:b/>
      <w:bCs/>
    </w:rPr>
  </w:style>
  <w:style w:type="paragraph" w:styleId="NormalnyWeb">
    <w:name w:val="Normal (Web)"/>
    <w:basedOn w:val="Normalny"/>
    <w:uiPriority w:val="99"/>
    <w:semiHidden/>
    <w:unhideWhenUsed/>
    <w:rsid w:val="00980234"/>
    <w:pPr>
      <w:spacing w:before="100" w:beforeAutospacing="1" w:after="100" w:afterAutospacing="1"/>
    </w:pPr>
  </w:style>
  <w:style w:type="character" w:styleId="Wyrnieniedelikatne">
    <w:name w:val="Subtle Emphasis"/>
    <w:basedOn w:val="Domylnaczcionkaakapitu"/>
    <w:uiPriority w:val="19"/>
    <w:qFormat/>
    <w:rsid w:val="005C6ADF"/>
    <w:rPr>
      <w:i/>
      <w:iCs/>
      <w:color w:val="808080" w:themeColor="text1" w:themeTint="7F"/>
    </w:rPr>
  </w:style>
  <w:style w:type="paragraph" w:customStyle="1" w:styleId="Default">
    <w:name w:val="Default"/>
    <w:rsid w:val="004808C1"/>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4808C1"/>
    <w:pPr>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E02118"/>
    <w:rPr>
      <w:rFonts w:asciiTheme="majorHAnsi" w:eastAsiaTheme="majorEastAsia" w:hAnsiTheme="majorHAnsi" w:cstheme="majorBidi"/>
      <w:b/>
      <w:bCs/>
      <w:color w:val="5B9BD5" w:themeColor="accent1"/>
      <w:sz w:val="26"/>
      <w:szCs w:val="26"/>
      <w:lang w:eastAsia="pl-PL"/>
    </w:rPr>
  </w:style>
  <w:style w:type="character" w:customStyle="1" w:styleId="Nagwek3Znak">
    <w:name w:val="Nagłówek 3 Znak"/>
    <w:basedOn w:val="Domylnaczcionkaakapitu"/>
    <w:link w:val="Nagwek3"/>
    <w:uiPriority w:val="9"/>
    <w:semiHidden/>
    <w:rsid w:val="00E02118"/>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uiPriority w:val="9"/>
    <w:semiHidden/>
    <w:rsid w:val="00E02118"/>
    <w:rPr>
      <w:rFonts w:asciiTheme="majorHAnsi" w:eastAsiaTheme="majorEastAsia" w:hAnsiTheme="majorHAnsi" w:cstheme="majorBidi"/>
      <w:b/>
      <w:bCs/>
      <w:i/>
      <w:iCs/>
      <w:color w:val="5B9BD5" w:themeColor="accent1"/>
      <w:sz w:val="24"/>
      <w:szCs w:val="24"/>
      <w:lang w:eastAsia="pl-PL"/>
    </w:rPr>
  </w:style>
  <w:style w:type="character" w:styleId="Odwoanieprzypisudolnego">
    <w:name w:val="footnote reference"/>
    <w:unhideWhenUsed/>
    <w:rsid w:val="00E02118"/>
    <w:rPr>
      <w:vertAlign w:val="superscript"/>
    </w:rPr>
  </w:style>
  <w:style w:type="character" w:styleId="Hipercze">
    <w:name w:val="Hyperlink"/>
    <w:basedOn w:val="Domylnaczcionkaakapitu"/>
    <w:uiPriority w:val="99"/>
    <w:unhideWhenUsed/>
    <w:rsid w:val="0022075E"/>
    <w:rPr>
      <w:color w:val="0563C1" w:themeColor="hyperlink"/>
      <w:u w:val="single"/>
    </w:rPr>
  </w:style>
  <w:style w:type="character" w:customStyle="1" w:styleId="Nierozpoznanawzmianka1">
    <w:name w:val="Nierozpoznana wzmianka1"/>
    <w:basedOn w:val="Domylnaczcionkaakapitu"/>
    <w:uiPriority w:val="99"/>
    <w:semiHidden/>
    <w:unhideWhenUsed/>
    <w:rsid w:val="0022075E"/>
    <w:rPr>
      <w:color w:val="605E5C"/>
      <w:shd w:val="clear" w:color="auto" w:fill="E1DFDD"/>
    </w:rPr>
  </w:style>
  <w:style w:type="character" w:customStyle="1" w:styleId="Nierozpoznanawzmianka2">
    <w:name w:val="Nierozpoznana wzmianka2"/>
    <w:basedOn w:val="Domylnaczcionkaakapitu"/>
    <w:uiPriority w:val="99"/>
    <w:semiHidden/>
    <w:unhideWhenUsed/>
    <w:rsid w:val="00EC5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4283">
      <w:bodyDiv w:val="1"/>
      <w:marLeft w:val="0"/>
      <w:marRight w:val="0"/>
      <w:marTop w:val="0"/>
      <w:marBottom w:val="0"/>
      <w:divBdr>
        <w:top w:val="none" w:sz="0" w:space="0" w:color="auto"/>
        <w:left w:val="none" w:sz="0" w:space="0" w:color="auto"/>
        <w:bottom w:val="none" w:sz="0" w:space="0" w:color="auto"/>
        <w:right w:val="none" w:sz="0" w:space="0" w:color="auto"/>
      </w:divBdr>
    </w:div>
    <w:div w:id="88165463">
      <w:bodyDiv w:val="1"/>
      <w:marLeft w:val="0"/>
      <w:marRight w:val="0"/>
      <w:marTop w:val="0"/>
      <w:marBottom w:val="0"/>
      <w:divBdr>
        <w:top w:val="none" w:sz="0" w:space="0" w:color="auto"/>
        <w:left w:val="none" w:sz="0" w:space="0" w:color="auto"/>
        <w:bottom w:val="none" w:sz="0" w:space="0" w:color="auto"/>
        <w:right w:val="none" w:sz="0" w:space="0" w:color="auto"/>
      </w:divBdr>
    </w:div>
    <w:div w:id="110437943">
      <w:bodyDiv w:val="1"/>
      <w:marLeft w:val="0"/>
      <w:marRight w:val="0"/>
      <w:marTop w:val="0"/>
      <w:marBottom w:val="0"/>
      <w:divBdr>
        <w:top w:val="none" w:sz="0" w:space="0" w:color="auto"/>
        <w:left w:val="none" w:sz="0" w:space="0" w:color="auto"/>
        <w:bottom w:val="none" w:sz="0" w:space="0" w:color="auto"/>
        <w:right w:val="none" w:sz="0" w:space="0" w:color="auto"/>
      </w:divBdr>
    </w:div>
    <w:div w:id="112287779">
      <w:bodyDiv w:val="1"/>
      <w:marLeft w:val="0"/>
      <w:marRight w:val="0"/>
      <w:marTop w:val="0"/>
      <w:marBottom w:val="0"/>
      <w:divBdr>
        <w:top w:val="none" w:sz="0" w:space="0" w:color="auto"/>
        <w:left w:val="none" w:sz="0" w:space="0" w:color="auto"/>
        <w:bottom w:val="none" w:sz="0" w:space="0" w:color="auto"/>
        <w:right w:val="none" w:sz="0" w:space="0" w:color="auto"/>
      </w:divBdr>
    </w:div>
    <w:div w:id="113182731">
      <w:bodyDiv w:val="1"/>
      <w:marLeft w:val="0"/>
      <w:marRight w:val="0"/>
      <w:marTop w:val="0"/>
      <w:marBottom w:val="0"/>
      <w:divBdr>
        <w:top w:val="none" w:sz="0" w:space="0" w:color="auto"/>
        <w:left w:val="none" w:sz="0" w:space="0" w:color="auto"/>
        <w:bottom w:val="none" w:sz="0" w:space="0" w:color="auto"/>
        <w:right w:val="none" w:sz="0" w:space="0" w:color="auto"/>
      </w:divBdr>
      <w:divsChild>
        <w:div w:id="760566943">
          <w:marLeft w:val="0"/>
          <w:marRight w:val="0"/>
          <w:marTop w:val="0"/>
          <w:marBottom w:val="0"/>
          <w:divBdr>
            <w:top w:val="none" w:sz="0" w:space="0" w:color="auto"/>
            <w:left w:val="none" w:sz="0" w:space="0" w:color="auto"/>
            <w:bottom w:val="none" w:sz="0" w:space="0" w:color="auto"/>
            <w:right w:val="none" w:sz="0" w:space="0" w:color="auto"/>
          </w:divBdr>
        </w:div>
        <w:div w:id="882448135">
          <w:marLeft w:val="0"/>
          <w:marRight w:val="0"/>
          <w:marTop w:val="0"/>
          <w:marBottom w:val="0"/>
          <w:divBdr>
            <w:top w:val="none" w:sz="0" w:space="0" w:color="auto"/>
            <w:left w:val="none" w:sz="0" w:space="0" w:color="auto"/>
            <w:bottom w:val="none" w:sz="0" w:space="0" w:color="auto"/>
            <w:right w:val="none" w:sz="0" w:space="0" w:color="auto"/>
          </w:divBdr>
          <w:divsChild>
            <w:div w:id="19546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01806">
      <w:bodyDiv w:val="1"/>
      <w:marLeft w:val="0"/>
      <w:marRight w:val="0"/>
      <w:marTop w:val="0"/>
      <w:marBottom w:val="0"/>
      <w:divBdr>
        <w:top w:val="none" w:sz="0" w:space="0" w:color="auto"/>
        <w:left w:val="none" w:sz="0" w:space="0" w:color="auto"/>
        <w:bottom w:val="none" w:sz="0" w:space="0" w:color="auto"/>
        <w:right w:val="none" w:sz="0" w:space="0" w:color="auto"/>
      </w:divBdr>
    </w:div>
    <w:div w:id="751317463">
      <w:bodyDiv w:val="1"/>
      <w:marLeft w:val="0"/>
      <w:marRight w:val="0"/>
      <w:marTop w:val="0"/>
      <w:marBottom w:val="0"/>
      <w:divBdr>
        <w:top w:val="none" w:sz="0" w:space="0" w:color="auto"/>
        <w:left w:val="none" w:sz="0" w:space="0" w:color="auto"/>
        <w:bottom w:val="none" w:sz="0" w:space="0" w:color="auto"/>
        <w:right w:val="none" w:sz="0" w:space="0" w:color="auto"/>
      </w:divBdr>
    </w:div>
    <w:div w:id="840656226">
      <w:bodyDiv w:val="1"/>
      <w:marLeft w:val="0"/>
      <w:marRight w:val="0"/>
      <w:marTop w:val="0"/>
      <w:marBottom w:val="0"/>
      <w:divBdr>
        <w:top w:val="none" w:sz="0" w:space="0" w:color="auto"/>
        <w:left w:val="none" w:sz="0" w:space="0" w:color="auto"/>
        <w:bottom w:val="none" w:sz="0" w:space="0" w:color="auto"/>
        <w:right w:val="none" w:sz="0" w:space="0" w:color="auto"/>
      </w:divBdr>
    </w:div>
    <w:div w:id="1485585155">
      <w:bodyDiv w:val="1"/>
      <w:marLeft w:val="0"/>
      <w:marRight w:val="0"/>
      <w:marTop w:val="0"/>
      <w:marBottom w:val="0"/>
      <w:divBdr>
        <w:top w:val="none" w:sz="0" w:space="0" w:color="auto"/>
        <w:left w:val="none" w:sz="0" w:space="0" w:color="auto"/>
        <w:bottom w:val="none" w:sz="0" w:space="0" w:color="auto"/>
        <w:right w:val="none" w:sz="0" w:space="0" w:color="auto"/>
      </w:divBdr>
    </w:div>
    <w:div w:id="15572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o@ibl.waw.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o@ibl.waw.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o@ibl.waw.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0037B2E112B94FB48DFE6C2AD0C5F3" ma:contentTypeVersion="7" ma:contentTypeDescription="Utwórz nowy dokument." ma:contentTypeScope="" ma:versionID="c7bdf100d37d80a6d2c88e647877f3ab">
  <xsd:schema xmlns:xsd="http://www.w3.org/2001/XMLSchema" xmlns:xs="http://www.w3.org/2001/XMLSchema" xmlns:p="http://schemas.microsoft.com/office/2006/metadata/properties" xmlns:ns2="c7eebb67-0171-485d-be50-7669e913c9e9" targetNamespace="http://schemas.microsoft.com/office/2006/metadata/properties" ma:root="true" ma:fieldsID="453db77669590b17f03f9a7d915fd9e5" ns2:_="">
    <xsd:import namespace="c7eebb67-0171-485d-be50-7669e913c9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ebb67-0171-485d-be50-7669e913c9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1E91E-F7B5-4146-AECD-7DE6104F7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ebb67-0171-485d-be50-7669e913c9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B8786-D8F8-4D96-A0F5-DF840A0A51CA}">
  <ds:schemaRefs>
    <ds:schemaRef ds:uri="http://schemas.openxmlformats.org/officeDocument/2006/bibliography"/>
  </ds:schemaRefs>
</ds:datastoreItem>
</file>

<file path=customXml/itemProps3.xml><?xml version="1.0" encoding="utf-8"?>
<ds:datastoreItem xmlns:ds="http://schemas.openxmlformats.org/officeDocument/2006/customXml" ds:itemID="{A3F538DE-113E-4A04-AB22-C9AD5E5639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3C50F2-B3B5-4AEF-986E-8915A41158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7605</Words>
  <Characters>45636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IK</Company>
  <LinksUpToDate>false</LinksUpToDate>
  <CharactersWithSpaces>53135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Gaik Milena</dc:creator>
  <cp:lastModifiedBy>Bartosz Snopkiewicz</cp:lastModifiedBy>
  <cp:revision>9</cp:revision>
  <dcterms:created xsi:type="dcterms:W3CDTF">2025-04-25T08:43:00Z</dcterms:created>
  <dcterms:modified xsi:type="dcterms:W3CDTF">2026-01-16T12:54:00Z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0x0101002C0037B2E112B94FB48DFE6C2AD0C5F3</vt:lpwstr>
  </property>
</Properties>
</file>